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94" w:rsidRDefault="00065494" w:rsidP="00065494">
      <w:pPr>
        <w:pStyle w:val="Textbody"/>
        <w:spacing w:after="0" w:line="255" w:lineRule="atLeast"/>
        <w:jc w:val="center"/>
        <w:rPr>
          <w:rFonts w:ascii="Liberation sans" w:hAnsi="Liberation sans" w:hint="eastAsia"/>
          <w:b/>
          <w:bCs/>
          <w:color w:val="252525"/>
          <w:u w:val="single"/>
          <w:lang w:val="ru-RU"/>
        </w:rPr>
      </w:pPr>
      <w:r>
        <w:rPr>
          <w:rFonts w:ascii="Liberation sans" w:hAnsi="Liberation sans"/>
          <w:b/>
          <w:bCs/>
          <w:color w:val="252525"/>
          <w:u w:val="single"/>
          <w:lang w:val="ru-RU"/>
        </w:rPr>
        <w:t>Ответственность за коррупционные правонарушения.</w:t>
      </w:r>
    </w:p>
    <w:p w:rsidR="00065494" w:rsidRDefault="00065494" w:rsidP="00065494">
      <w:pPr>
        <w:pStyle w:val="Textbody"/>
        <w:spacing w:after="0" w:line="255" w:lineRule="atLeast"/>
        <w:jc w:val="center"/>
        <w:rPr>
          <w:rFonts w:ascii="Liberation sans" w:hAnsi="Liberation sans" w:hint="eastAsia"/>
          <w:b/>
          <w:bCs/>
          <w:color w:val="252525"/>
          <w:u w:val="single"/>
          <w:lang w:val="ru-RU"/>
        </w:rPr>
      </w:pP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Простым гражданам порой нелегко бывает определить являются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ли эти действия коррупцией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насколько они серьёзны.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Необходимо знать понятие коррупции, которое закреплено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ст. 1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Федерального закона "О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противодействии коррупции".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Под коррупцией понимается незаконное использование физическим лицом своего должностного положения вопреки законным интересам общества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государства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целях получения выгоды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т.ч. совершенное от имени или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интересах юридического лица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Любые действия или бездействия, не содержащие вышеуказанных признаков, коррупционными нарушениями не являются. Коррупционные нарушения могут выражаться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дисциплинарных проступках, административных правонарушениях или коррупционных преступлениях.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Дисциплинарный коррупционный проступок – это действие или бездействие лица, нарушающее законодательство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противодействии коррупции, но не являющееся преступлением или административным правонарушением.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Наиболее распространёнными дисциплинарными проступками являются: неуведомление государственным или муниципальным служащим представителя нанимателя (работодателя), органов прокуратуры, правоохранительных органов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случаях обращения к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нему каких-либо лиц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целях склонения его к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совершению коррупционных правонарушений (ст.9 закона); непринятие государственным или муниципальным служащим мер по предотвращению возникшего или могущего возникнуть конфликта интересов, а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равно неуведомление представителя нанимателя (непосредственного начальника)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возникшем конфликте интересов либо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наличии заинтересованности, которая может привести к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конфликту интересов (ст.10 закона); непредставление либо представление недостоверных неполных сведений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доходах, расходах, имуществе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обязательствах имущественного характера государственного (муниципального) служащего или его супруги (а)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несовершеннолетних детей (ст.8 закона)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т.д.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Так, например, государственный служащий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справке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доходах, расходах, имуществе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обязательствах имущественного характера не указал сведения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своих расходах на приобретение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отчетном периоде квартиры на сумму, превышающую совокупный доход с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супругой за три года, предшествующих покупке.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ascii="Liberation sans" w:hAnsi="Liberation sans" w:hint="eastAsia"/>
          <w:color w:val="252525"/>
          <w:lang w:val="ru-RU"/>
        </w:rPr>
      </w:pPr>
      <w:r>
        <w:rPr>
          <w:rFonts w:ascii="Liberation sans" w:hAnsi="Liberation sans"/>
          <w:color w:val="252525"/>
          <w:lang w:val="ru-RU"/>
        </w:rPr>
        <w:t>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правонарушениях, за совершение которого установлена административная ответственность, но не являющееся преступлением.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КоАП РФ относит к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числу коррупционных лишь две статьи: незаконное вознаграждение (взятка) от имени юридического лица (ст. 19.28 КоАП РФ)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привлечение работодателем к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трудовой деятельности либо заказчиком работ (услуг) к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выполнению работ на условиях гражданско-правового договора бывшего или действующего государственного или муниципального служащего, замещающего должность, включённую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установленный перечень, без уведомления его бывшего работодателя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10-дневный срок (ст. 19.29 КоАП РФ).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hint="eastAsia"/>
        </w:rPr>
      </w:pPr>
      <w:r>
        <w:rPr>
          <w:rFonts w:ascii="Liberation sans" w:hAnsi="Liberation sans"/>
          <w:color w:val="252525"/>
          <w:lang w:val="ru-RU"/>
        </w:rPr>
        <w:t>Дела о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коррупционных административных правонарушениях возбуждаются исключительно прокурором.</w:t>
      </w:r>
    </w:p>
    <w:p w:rsidR="00065494" w:rsidRPr="00065494" w:rsidRDefault="00065494" w:rsidP="00065494">
      <w:pPr>
        <w:pStyle w:val="Textbody"/>
        <w:spacing w:after="0" w:line="255" w:lineRule="atLeast"/>
        <w:jc w:val="both"/>
        <w:rPr>
          <w:rFonts w:hint="eastAsia"/>
          <w:lang w:val="ru-RU"/>
        </w:rPr>
      </w:pPr>
      <w:r>
        <w:rPr>
          <w:rFonts w:ascii="Liberation sans" w:hAnsi="Liberation sans"/>
          <w:color w:val="252525"/>
          <w:lang w:val="ru-RU"/>
        </w:rPr>
        <w:lastRenderedPageBreak/>
        <w:t>Коррупционными преступлениями являются предусмотренные Уголовным кодексом РФ общественно опасные деяния, непосредственно посягающие на авторитет публичной службы, выражающиеся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незаконном получении должностными лицами каких-либо преимуществ (имущества, прав на него, услуг или льгот) либо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предоставлении последним таких преимуществ, например:</w:t>
      </w:r>
    </w:p>
    <w:p w:rsidR="00065494" w:rsidRPr="00065494" w:rsidRDefault="00065494" w:rsidP="00065494">
      <w:pPr>
        <w:pStyle w:val="Textbody"/>
        <w:spacing w:after="0" w:line="255" w:lineRule="atLeast"/>
        <w:jc w:val="both"/>
        <w:rPr>
          <w:rFonts w:hint="eastAsia"/>
          <w:lang w:val="ru-RU"/>
        </w:rPr>
      </w:pPr>
      <w:r>
        <w:rPr>
          <w:rFonts w:ascii="Liberation sans" w:hAnsi="Liberation sans"/>
          <w:color w:val="252525"/>
          <w:lang w:val="ru-RU"/>
        </w:rPr>
        <w:t>- использование должностным лицом своих полномочий для получения имущественной выгоды (ст.285, 286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УК РФ);</w:t>
      </w:r>
    </w:p>
    <w:p w:rsidR="00065494" w:rsidRPr="00065494" w:rsidRDefault="00065494" w:rsidP="00065494">
      <w:pPr>
        <w:pStyle w:val="Textbody"/>
        <w:spacing w:after="0" w:line="255" w:lineRule="atLeast"/>
        <w:jc w:val="both"/>
        <w:rPr>
          <w:rFonts w:hint="eastAsia"/>
          <w:lang w:val="ru-RU"/>
        </w:rPr>
      </w:pPr>
      <w:r>
        <w:rPr>
          <w:rFonts w:ascii="Liberation sans" w:hAnsi="Liberation sans"/>
          <w:color w:val="252525"/>
          <w:lang w:val="ru-RU"/>
        </w:rPr>
        <w:t>- дача или получение взятки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(материальные ценности, деньги, ювелирные изделия, бытовая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иная техника, недвижимость, транспортное средство, оплата обучения детям или супругам, путевка на отдых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т.д.) за совершение действий при исполнении должностных полномочий,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том числе освобождение лица от ответственности за нарушение закона (ст.290, ст.291 УК РФ);</w:t>
      </w:r>
    </w:p>
    <w:p w:rsidR="00065494" w:rsidRDefault="00065494" w:rsidP="00065494">
      <w:pPr>
        <w:pStyle w:val="Textbody"/>
        <w:spacing w:after="0" w:line="255" w:lineRule="atLeast"/>
        <w:jc w:val="both"/>
        <w:rPr>
          <w:rFonts w:ascii="Liberation sans" w:hAnsi="Liberation sans" w:hint="eastAsia"/>
          <w:color w:val="252525"/>
          <w:lang w:val="ru-RU"/>
        </w:rPr>
      </w:pPr>
      <w:r>
        <w:rPr>
          <w:rFonts w:ascii="Liberation sans" w:hAnsi="Liberation sans"/>
          <w:color w:val="252525"/>
          <w:lang w:val="ru-RU"/>
        </w:rPr>
        <w:t>- хищение должностным лицом бюджетных средств (ч.3,4 ст.159 УК РФ);</w:t>
      </w:r>
    </w:p>
    <w:p w:rsidR="00065494" w:rsidRPr="00065494" w:rsidRDefault="00065494" w:rsidP="00065494">
      <w:pPr>
        <w:pStyle w:val="Textbody"/>
        <w:spacing w:after="0" w:line="255" w:lineRule="atLeast"/>
        <w:jc w:val="both"/>
        <w:rPr>
          <w:rFonts w:hint="eastAsia"/>
          <w:lang w:val="ru-RU"/>
        </w:rPr>
      </w:pPr>
      <w:r>
        <w:rPr>
          <w:rFonts w:ascii="Liberation sans" w:hAnsi="Liberation sans"/>
          <w:color w:val="252525"/>
          <w:lang w:val="ru-RU"/>
        </w:rPr>
        <w:t>- внесение должностным лицом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или служащим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официальные документы заведомо ложных или искажающих действительность сведений из корыстной или иной личной заинтересованности (ст.292 УК РФ)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др.</w:t>
      </w:r>
    </w:p>
    <w:p w:rsidR="00065494" w:rsidRPr="00065494" w:rsidRDefault="00065494" w:rsidP="00065494">
      <w:pPr>
        <w:pStyle w:val="Textbody"/>
        <w:spacing w:after="0" w:line="255" w:lineRule="atLeast"/>
        <w:jc w:val="both"/>
        <w:rPr>
          <w:rFonts w:hint="eastAsia"/>
          <w:lang w:val="ru-RU"/>
        </w:rPr>
      </w:pPr>
      <w:r>
        <w:rPr>
          <w:rFonts w:ascii="Liberation sans" w:hAnsi="Liberation sans"/>
          <w:color w:val="252525"/>
          <w:lang w:val="ru-RU"/>
        </w:rPr>
        <w:t>Если Вас вынуждают дать взятку или вы уже ее дали, сообщите об этом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полицию, следственный комитет или прокуратуру, способствуйте раскрытию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расследованию преступления. Только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этом случае вы не подлежите административной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уголовной ответственности, в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отношении вас могут быть применены меры безопасности с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целью охраны ваших прав и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свобод (ст. 291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УК РФ,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ст. 11</w:t>
      </w:r>
      <w:r>
        <w:rPr>
          <w:rFonts w:ascii="Liberation sans" w:hAnsi="Liberation sans"/>
          <w:color w:val="252525"/>
        </w:rPr>
        <w:t> </w:t>
      </w:r>
      <w:r>
        <w:rPr>
          <w:rFonts w:ascii="Liberation sans" w:hAnsi="Liberation sans"/>
          <w:color w:val="252525"/>
          <w:lang w:val="ru-RU"/>
        </w:rPr>
        <w:t>УПК РФ</w:t>
      </w:r>
    </w:p>
    <w:p w:rsidR="00065494" w:rsidRDefault="00065494" w:rsidP="00065494">
      <w:pPr>
        <w:pStyle w:val="Standard"/>
        <w:jc w:val="both"/>
        <w:rPr>
          <w:rFonts w:hint="eastAsia"/>
          <w:lang w:val="ru-RU"/>
        </w:rPr>
      </w:pPr>
    </w:p>
    <w:p w:rsidR="00D9029B" w:rsidRDefault="00D9029B">
      <w:bookmarkStart w:id="0" w:name="_GoBack"/>
      <w:bookmarkEnd w:id="0"/>
    </w:p>
    <w:sectPr w:rsidR="00D9029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2"/>
    <w:rsid w:val="00065494"/>
    <w:rsid w:val="00D10982"/>
    <w:rsid w:val="00D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0D10-AFF8-440E-892C-AE602F9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4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065494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2023-07-11T10:37:00Z</dcterms:created>
  <dcterms:modified xsi:type="dcterms:W3CDTF">2023-07-11T10:37:00Z</dcterms:modified>
</cp:coreProperties>
</file>