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E31887" w:rsidRPr="00E548CE" w:rsidRDefault="00E31887" w:rsidP="00E31887">
      <w:pPr>
        <w:jc w:val="center"/>
        <w:rPr>
          <w:rFonts w:ascii="Arial" w:hAnsi="Arial" w:cs="Arial"/>
          <w:bCs/>
          <w:iCs/>
          <w:sz w:val="28"/>
        </w:rPr>
      </w:pPr>
      <w:r w:rsidRPr="00E548CE">
        <w:rPr>
          <w:rFonts w:ascii="Arial" w:hAnsi="Arial" w:cs="Arial"/>
          <w:bCs/>
          <w:iCs/>
          <w:sz w:val="28"/>
        </w:rPr>
        <w:t>СОВЕТ НАРОДНЫХ ДЕПУТАТОВ</w:t>
      </w:r>
    </w:p>
    <w:p w:rsidR="00E31887" w:rsidRPr="00E548CE" w:rsidRDefault="00E31887" w:rsidP="00E31887">
      <w:pPr>
        <w:jc w:val="center"/>
        <w:rPr>
          <w:rFonts w:ascii="Arial" w:hAnsi="Arial" w:cs="Arial"/>
          <w:bCs/>
          <w:iCs/>
          <w:sz w:val="28"/>
        </w:rPr>
      </w:pPr>
      <w:r w:rsidRPr="00E548CE">
        <w:rPr>
          <w:rFonts w:ascii="Arial" w:hAnsi="Arial" w:cs="Arial"/>
          <w:bCs/>
          <w:iCs/>
          <w:sz w:val="28"/>
        </w:rPr>
        <w:t>ШИРЯЕВСКОГО СЕЛЬСКОГО ПОСЕЛЕНИЯ</w:t>
      </w:r>
    </w:p>
    <w:p w:rsidR="00E31887" w:rsidRPr="00E548CE" w:rsidRDefault="00E31887" w:rsidP="00E31887">
      <w:pPr>
        <w:jc w:val="center"/>
        <w:rPr>
          <w:rFonts w:ascii="Arial" w:hAnsi="Arial" w:cs="Arial"/>
          <w:bCs/>
          <w:iCs/>
          <w:sz w:val="28"/>
        </w:rPr>
      </w:pPr>
      <w:r w:rsidRPr="00E548CE">
        <w:rPr>
          <w:rFonts w:ascii="Arial" w:hAnsi="Arial" w:cs="Arial"/>
          <w:bCs/>
          <w:iCs/>
          <w:sz w:val="28"/>
        </w:rPr>
        <w:t xml:space="preserve">КАЛАЧЕЕВСКОГО МУНИЦИПАЛЬНОГО РАЙОНА </w:t>
      </w:r>
    </w:p>
    <w:p w:rsidR="00E31887" w:rsidRDefault="00E31887" w:rsidP="00E31887">
      <w:pPr>
        <w:jc w:val="center"/>
        <w:rPr>
          <w:rFonts w:ascii="Arial" w:hAnsi="Arial" w:cs="Arial"/>
          <w:bCs/>
          <w:iCs/>
          <w:sz w:val="28"/>
        </w:rPr>
      </w:pPr>
      <w:r w:rsidRPr="00E548CE">
        <w:rPr>
          <w:rFonts w:ascii="Arial" w:hAnsi="Arial" w:cs="Arial"/>
          <w:bCs/>
          <w:iCs/>
          <w:sz w:val="28"/>
        </w:rPr>
        <w:t>ВОРОНЕЖСКОЙ ОБЛАСТИ</w:t>
      </w:r>
    </w:p>
    <w:p w:rsidR="00E31887" w:rsidRPr="00E548CE" w:rsidRDefault="00E31887" w:rsidP="00E31887">
      <w:pPr>
        <w:jc w:val="center"/>
        <w:rPr>
          <w:rFonts w:ascii="Arial" w:hAnsi="Arial" w:cs="Arial"/>
          <w:bCs/>
          <w:iCs/>
          <w:sz w:val="28"/>
        </w:rPr>
      </w:pPr>
    </w:p>
    <w:p w:rsidR="00E31887" w:rsidRPr="004A6E8B" w:rsidRDefault="00E31887" w:rsidP="00E31887">
      <w:pPr>
        <w:jc w:val="center"/>
        <w:rPr>
          <w:rFonts w:ascii="Arial" w:hAnsi="Arial" w:cs="Arial"/>
          <w:b/>
          <w:bCs/>
          <w:iCs/>
          <w:sz w:val="28"/>
        </w:rPr>
      </w:pPr>
      <w:r w:rsidRPr="004A6E8B">
        <w:rPr>
          <w:rFonts w:ascii="Arial" w:hAnsi="Arial" w:cs="Arial"/>
          <w:b/>
          <w:bCs/>
          <w:iCs/>
          <w:sz w:val="28"/>
        </w:rPr>
        <w:t>РЕШЕНИЕ</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FF356B">
        <w:rPr>
          <w:rFonts w:ascii="Arial" w:hAnsi="Arial" w:cs="Arial"/>
          <w:sz w:val="28"/>
          <w:szCs w:val="24"/>
        </w:rPr>
        <w:t>29</w:t>
      </w:r>
      <w:r w:rsidR="00E50FC0">
        <w:rPr>
          <w:rFonts w:ascii="Arial" w:hAnsi="Arial" w:cs="Arial"/>
          <w:sz w:val="28"/>
          <w:szCs w:val="24"/>
        </w:rPr>
        <w:t xml:space="preserve">» </w:t>
      </w:r>
      <w:r w:rsidR="002175B1">
        <w:rPr>
          <w:rFonts w:ascii="Arial" w:hAnsi="Arial" w:cs="Arial"/>
          <w:sz w:val="28"/>
          <w:szCs w:val="24"/>
        </w:rPr>
        <w:t>марта</w:t>
      </w:r>
      <w:r w:rsidR="000850C3" w:rsidRPr="00012221">
        <w:rPr>
          <w:rFonts w:ascii="Arial" w:hAnsi="Arial" w:cs="Arial"/>
          <w:sz w:val="28"/>
          <w:szCs w:val="24"/>
        </w:rPr>
        <w:t xml:space="preserve"> </w:t>
      </w:r>
      <w:r w:rsidR="00350D8F" w:rsidRPr="00012221">
        <w:rPr>
          <w:rFonts w:ascii="Arial" w:hAnsi="Arial" w:cs="Arial"/>
          <w:sz w:val="28"/>
          <w:szCs w:val="24"/>
        </w:rPr>
        <w:t>202</w:t>
      </w:r>
      <w:r w:rsidR="00616387">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FF356B">
        <w:rPr>
          <w:rFonts w:ascii="Arial" w:hAnsi="Arial" w:cs="Arial"/>
          <w:sz w:val="28"/>
          <w:szCs w:val="24"/>
        </w:rPr>
        <w:t>104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FF356B" w:rsidRPr="00DB0535" w:rsidRDefault="00FF356B" w:rsidP="00FF356B">
      <w:pPr>
        <w:pStyle w:val="Title"/>
      </w:pPr>
      <w:r>
        <w:t xml:space="preserve">Об утверждении </w:t>
      </w:r>
      <w:r w:rsidRPr="00DB0535">
        <w:t>Положения</w:t>
      </w:r>
      <w:r>
        <w:t xml:space="preserve"> </w:t>
      </w:r>
      <w:r w:rsidRPr="00DB0535">
        <w:t>о порядке и размерах возмещения</w:t>
      </w:r>
      <w:r>
        <w:t xml:space="preserve"> </w:t>
      </w:r>
      <w:r w:rsidRPr="00DB0535">
        <w:t>расходов, связанных со служебными</w:t>
      </w:r>
      <w:r>
        <w:t xml:space="preserve"> командировками в пределах </w:t>
      </w:r>
      <w:r w:rsidRPr="00DB0535">
        <w:t>Российской Федерации</w:t>
      </w:r>
      <w:r>
        <w:t xml:space="preserve"> лиц, замещающих муниципальные должности, муниципальных служащих и работников, </w:t>
      </w:r>
      <w:r w:rsidRPr="00DB0535">
        <w:t>замещ</w:t>
      </w:r>
      <w:r>
        <w:t xml:space="preserve">ающих должности, не относящиеся к должностям муниципальной службы в органах местного самоуправления Ширяевского </w:t>
      </w:r>
      <w:r w:rsidRPr="00DB0535">
        <w:t>сельского поселения</w:t>
      </w:r>
    </w:p>
    <w:p w:rsidR="00B26A41" w:rsidRPr="00B26A41" w:rsidRDefault="00B26A41" w:rsidP="00E7490E">
      <w:pPr>
        <w:autoSpaceDE w:val="0"/>
        <w:autoSpaceDN w:val="0"/>
        <w:adjustRightInd w:val="0"/>
        <w:ind w:right="141"/>
        <w:jc w:val="center"/>
        <w:rPr>
          <w:rFonts w:ascii="Arial" w:hAnsi="Arial" w:cs="Arial"/>
          <w:b/>
          <w:bCs/>
          <w:kern w:val="28"/>
          <w:sz w:val="18"/>
          <w:szCs w:val="32"/>
        </w:rPr>
      </w:pPr>
    </w:p>
    <w:p w:rsidR="00B12888" w:rsidRDefault="00FF356B" w:rsidP="00B12888">
      <w:pPr>
        <w:pStyle w:val="a7"/>
        <w:spacing w:before="0" w:beforeAutospacing="0" w:after="0" w:afterAutospacing="0"/>
        <w:ind w:firstLine="709"/>
        <w:jc w:val="both"/>
        <w:rPr>
          <w:rFonts w:ascii="Arial" w:hAnsi="Arial" w:cs="Arial"/>
          <w:color w:val="212121"/>
          <w:shd w:val="clear" w:color="auto" w:fill="FFFFFF"/>
        </w:rPr>
      </w:pPr>
      <w:proofErr w:type="gramStart"/>
      <w:r w:rsidRPr="00FF356B">
        <w:rPr>
          <w:rFonts w:ascii="Arial" w:hAnsi="Arial" w:cs="Arial"/>
          <w:color w:val="000000"/>
        </w:rPr>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Федерации, руководствуясь пунктом 4 Указа Президента РФ от 17.10.2023 № 752 «</w:t>
      </w:r>
      <w:r w:rsidRPr="00FF356B">
        <w:rPr>
          <w:rFonts w:ascii="Arial" w:eastAsia="Calibri" w:hAnsi="Arial" w:cs="Arial"/>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гражданской службы, на территории  Донецкой Народной</w:t>
      </w:r>
      <w:proofErr w:type="gramEnd"/>
      <w:r w:rsidRPr="00FF356B">
        <w:rPr>
          <w:rFonts w:ascii="Arial" w:eastAsia="Calibri" w:hAnsi="Arial" w:cs="Arial"/>
        </w:rPr>
        <w:t xml:space="preserve"> Республики, Луганской Народной Республики, Запорожской области и Херсонской области» </w:t>
      </w:r>
      <w:r w:rsidRPr="00FF356B">
        <w:rPr>
          <w:rFonts w:ascii="Arial" w:hAnsi="Arial" w:cs="Arial"/>
          <w:color w:val="000000"/>
        </w:rPr>
        <w:t xml:space="preserve">Совет народных депутатов </w:t>
      </w:r>
      <w:r>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Воронежской области</w:t>
      </w:r>
      <w:r>
        <w:rPr>
          <w:rFonts w:cs="Arial"/>
          <w:color w:val="000000"/>
        </w:rPr>
        <w:t xml:space="preserve"> </w:t>
      </w:r>
      <w:r w:rsidR="00B12888" w:rsidRPr="00B12888">
        <w:rPr>
          <w:rFonts w:ascii="Arial" w:hAnsi="Arial" w:cs="Arial"/>
          <w:b/>
          <w:bCs/>
          <w:color w:val="212121"/>
          <w:shd w:val="clear" w:color="auto" w:fill="FFFFFF"/>
        </w:rPr>
        <w:t>решил</w:t>
      </w:r>
      <w:r w:rsidR="00B12888" w:rsidRPr="00B12888">
        <w:rPr>
          <w:rFonts w:ascii="Arial" w:hAnsi="Arial" w:cs="Arial"/>
          <w:color w:val="212121"/>
          <w:shd w:val="clear" w:color="auto" w:fill="FFFFFF"/>
        </w:rPr>
        <w:t>:</w:t>
      </w:r>
    </w:p>
    <w:p w:rsidR="00FF356B" w:rsidRPr="00FF356B" w:rsidRDefault="00FF356B" w:rsidP="00B12888">
      <w:pPr>
        <w:pStyle w:val="a7"/>
        <w:spacing w:before="0" w:beforeAutospacing="0" w:after="0" w:afterAutospacing="0"/>
        <w:ind w:firstLine="709"/>
        <w:jc w:val="both"/>
        <w:rPr>
          <w:rFonts w:ascii="Arial" w:hAnsi="Arial" w:cs="Arial"/>
          <w:color w:val="000000"/>
          <w:sz w:val="12"/>
        </w:rPr>
      </w:pPr>
    </w:p>
    <w:p w:rsidR="00012221" w:rsidRPr="00E50FC0" w:rsidRDefault="00012221" w:rsidP="00353C2C">
      <w:pPr>
        <w:ind w:firstLine="709"/>
        <w:jc w:val="both"/>
        <w:rPr>
          <w:rFonts w:ascii="Arial" w:hAnsi="Arial" w:cs="Arial"/>
          <w:sz w:val="6"/>
        </w:rPr>
      </w:pPr>
    </w:p>
    <w:p w:rsidR="00FF356B" w:rsidRDefault="00FF356B" w:rsidP="00FF356B">
      <w:pPr>
        <w:ind w:firstLine="709"/>
        <w:jc w:val="both"/>
        <w:rPr>
          <w:rFonts w:ascii="Arial" w:hAnsi="Arial" w:cs="Arial"/>
          <w:color w:val="000000"/>
        </w:rPr>
      </w:pPr>
      <w:r w:rsidRPr="00FF356B">
        <w:rPr>
          <w:rFonts w:ascii="Arial" w:hAnsi="Arial" w:cs="Arial"/>
          <w:color w:val="000000"/>
        </w:rPr>
        <w:t xml:space="preserve">1. Утвердить Положение о порядке и размерах возмещения расходов, связанных со служебными командировками в пределах Российской Федерации лиц, замещающих муниципальные должности, муниципальных служащих и работников, замещающих должности, не относящиеся к должностям муниципальной службы в органах местного самоуправления </w:t>
      </w:r>
      <w:r>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согласно приложению.</w:t>
      </w:r>
    </w:p>
    <w:p w:rsidR="00FF356B" w:rsidRPr="00FF356B" w:rsidRDefault="00FF356B" w:rsidP="00FF356B">
      <w:pPr>
        <w:ind w:firstLine="709"/>
        <w:jc w:val="both"/>
        <w:rPr>
          <w:rFonts w:ascii="Arial" w:hAnsi="Arial" w:cs="Arial"/>
          <w:color w:val="000000"/>
          <w:sz w:val="12"/>
        </w:rPr>
      </w:pPr>
    </w:p>
    <w:p w:rsidR="00110C7C" w:rsidRPr="00E60713" w:rsidRDefault="00110C7C" w:rsidP="00110C7C">
      <w:pPr>
        <w:ind w:firstLine="709"/>
        <w:jc w:val="both"/>
        <w:rPr>
          <w:rFonts w:ascii="Arial" w:hAnsi="Arial" w:cs="Arial"/>
        </w:rPr>
      </w:pPr>
      <w:r w:rsidRPr="00E60713">
        <w:rPr>
          <w:rFonts w:ascii="Arial" w:eastAsia="Calibri" w:hAnsi="Arial" w:cs="Arial"/>
        </w:rPr>
        <w:t xml:space="preserve">2. </w:t>
      </w:r>
      <w:r w:rsidRPr="00E60713">
        <w:rPr>
          <w:rFonts w:ascii="Arial" w:hAnsi="Arial" w:cs="Arial"/>
        </w:rPr>
        <w:t xml:space="preserve">Опубликовать настоящее </w:t>
      </w:r>
      <w:r w:rsidR="00591782" w:rsidRPr="00E60713">
        <w:rPr>
          <w:rFonts w:ascii="Arial" w:hAnsi="Arial" w:cs="Arial"/>
        </w:rPr>
        <w:t>решение</w:t>
      </w:r>
      <w:r w:rsidRPr="00E60713">
        <w:rPr>
          <w:rFonts w:ascii="Arial" w:hAnsi="Arial" w:cs="Arial"/>
        </w:rPr>
        <w:t xml:space="preserve"> в Вестнике муниципальных правовых актов </w:t>
      </w:r>
      <w:r w:rsidR="00350D8F" w:rsidRPr="00E60713">
        <w:rPr>
          <w:rFonts w:ascii="Arial" w:hAnsi="Arial" w:cs="Arial"/>
        </w:rPr>
        <w:t>Ширяевского</w:t>
      </w:r>
      <w:r w:rsidRPr="00E60713">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E60713">
        <w:rPr>
          <w:rFonts w:ascii="Arial" w:hAnsi="Arial" w:cs="Arial"/>
        </w:rPr>
        <w:t>Ширяевского</w:t>
      </w:r>
      <w:r w:rsidRPr="00E60713">
        <w:rPr>
          <w:rFonts w:ascii="Arial" w:hAnsi="Arial" w:cs="Arial"/>
        </w:rPr>
        <w:t xml:space="preserve"> сельского поселения в сети Интернет.</w:t>
      </w:r>
    </w:p>
    <w:p w:rsidR="00F35C83" w:rsidRDefault="00F35C83" w:rsidP="00110C7C">
      <w:pPr>
        <w:ind w:firstLine="709"/>
        <w:jc w:val="both"/>
        <w:rPr>
          <w:rFonts w:ascii="Arial" w:eastAsia="Calibri" w:hAnsi="Arial" w:cs="Arial"/>
        </w:rPr>
      </w:pPr>
    </w:p>
    <w:p w:rsidR="00FF356B" w:rsidRDefault="00FF356B" w:rsidP="00FF356B">
      <w:pPr>
        <w:jc w:val="both"/>
        <w:rPr>
          <w:rFonts w:ascii="Arial" w:eastAsia="Calibri" w:hAnsi="Arial" w:cs="Arial"/>
        </w:rPr>
      </w:pPr>
    </w:p>
    <w:p w:rsidR="00FF356B" w:rsidRDefault="00FF356B" w:rsidP="00FF356B">
      <w:pPr>
        <w:jc w:val="both"/>
        <w:rPr>
          <w:rFonts w:ascii="Arial" w:eastAsia="Calibri" w:hAnsi="Arial" w:cs="Arial"/>
        </w:rPr>
      </w:pPr>
      <w:r>
        <w:rPr>
          <w:rFonts w:ascii="Arial" w:eastAsia="Calibri" w:hAnsi="Arial" w:cs="Arial"/>
        </w:rPr>
        <w:t xml:space="preserve">Глава Ширяевского </w:t>
      </w:r>
      <w:proofErr w:type="gramStart"/>
      <w:r>
        <w:rPr>
          <w:rFonts w:ascii="Arial" w:eastAsia="Calibri" w:hAnsi="Arial" w:cs="Arial"/>
        </w:rPr>
        <w:t>сельского</w:t>
      </w:r>
      <w:proofErr w:type="gramEnd"/>
    </w:p>
    <w:p w:rsidR="00FF356B" w:rsidRPr="00E60713" w:rsidRDefault="00FF356B" w:rsidP="00FF356B">
      <w:pPr>
        <w:jc w:val="both"/>
        <w:rPr>
          <w:rFonts w:ascii="Arial" w:eastAsia="Calibri" w:hAnsi="Arial" w:cs="Arial"/>
        </w:rPr>
      </w:pPr>
      <w:r>
        <w:rPr>
          <w:rFonts w:ascii="Arial" w:eastAsia="Calibri" w:hAnsi="Arial" w:cs="Arial"/>
        </w:rPr>
        <w:t xml:space="preserve">поселения                                                                                       А.А. Макаровский                        </w:t>
      </w:r>
    </w:p>
    <w:p w:rsidR="008A527A" w:rsidRDefault="008A527A" w:rsidP="008A527A">
      <w:pPr>
        <w:pStyle w:val="a7"/>
        <w:shd w:val="clear" w:color="auto" w:fill="FFFFFF"/>
        <w:spacing w:before="0" w:beforeAutospacing="0" w:after="0" w:afterAutospacing="0"/>
        <w:ind w:firstLine="540"/>
        <w:rPr>
          <w:sz w:val="28"/>
          <w:szCs w:val="28"/>
        </w:rPr>
      </w:pPr>
    </w:p>
    <w:p w:rsidR="00FF356B" w:rsidRPr="00FF356B" w:rsidRDefault="00FF356B" w:rsidP="00FF356B">
      <w:pPr>
        <w:ind w:firstLine="709"/>
        <w:jc w:val="both"/>
        <w:rPr>
          <w:rFonts w:ascii="Arial" w:hAnsi="Arial" w:cs="Arial"/>
          <w:color w:val="000000"/>
        </w:rPr>
      </w:pPr>
    </w:p>
    <w:p w:rsidR="00FF356B" w:rsidRDefault="00FF356B" w:rsidP="00FF356B">
      <w:pPr>
        <w:ind w:left="5529"/>
        <w:jc w:val="both"/>
        <w:rPr>
          <w:rFonts w:ascii="Arial" w:hAnsi="Arial" w:cs="Arial"/>
          <w:color w:val="000000"/>
        </w:rPr>
      </w:pPr>
      <w:r w:rsidRPr="00FF356B">
        <w:rPr>
          <w:rFonts w:ascii="Arial" w:hAnsi="Arial" w:cs="Arial"/>
          <w:color w:val="000000"/>
        </w:rPr>
        <w:t xml:space="preserve">Приложение к решению Совета народных депутатов </w:t>
      </w:r>
      <w:r>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от </w:t>
      </w:r>
      <w:r>
        <w:rPr>
          <w:rFonts w:ascii="Arial" w:hAnsi="Arial" w:cs="Arial"/>
          <w:color w:val="000000"/>
        </w:rPr>
        <w:t>29</w:t>
      </w:r>
      <w:r w:rsidRPr="00FF356B">
        <w:rPr>
          <w:rFonts w:ascii="Arial" w:hAnsi="Arial" w:cs="Arial"/>
          <w:color w:val="000000"/>
        </w:rPr>
        <w:t>.03.2023</w:t>
      </w:r>
      <w:r>
        <w:rPr>
          <w:rFonts w:ascii="Arial" w:hAnsi="Arial" w:cs="Arial"/>
          <w:color w:val="000000"/>
        </w:rPr>
        <w:t xml:space="preserve"> </w:t>
      </w:r>
      <w:r w:rsidRPr="00FF356B">
        <w:rPr>
          <w:rFonts w:ascii="Arial" w:hAnsi="Arial" w:cs="Arial"/>
          <w:color w:val="000000"/>
        </w:rPr>
        <w:t>г. №</w:t>
      </w:r>
      <w:r>
        <w:rPr>
          <w:rFonts w:ascii="Arial" w:hAnsi="Arial" w:cs="Arial"/>
          <w:color w:val="000000"/>
        </w:rPr>
        <w:t xml:space="preserve"> 104</w:t>
      </w:r>
    </w:p>
    <w:p w:rsidR="00FF356B" w:rsidRPr="00FF356B" w:rsidRDefault="00FF356B" w:rsidP="00FF356B">
      <w:pPr>
        <w:ind w:left="5529"/>
        <w:jc w:val="both"/>
        <w:rPr>
          <w:rFonts w:ascii="Arial" w:hAnsi="Arial" w:cs="Arial"/>
          <w:color w:val="000000"/>
        </w:rPr>
      </w:pPr>
    </w:p>
    <w:p w:rsidR="00FF356B" w:rsidRPr="00FF356B" w:rsidRDefault="00FF356B" w:rsidP="00FF356B">
      <w:pPr>
        <w:ind w:firstLine="709"/>
        <w:jc w:val="center"/>
        <w:rPr>
          <w:rFonts w:ascii="Arial" w:hAnsi="Arial" w:cs="Arial"/>
          <w:b/>
          <w:color w:val="000000"/>
        </w:rPr>
      </w:pPr>
      <w:r w:rsidRPr="00FF356B">
        <w:rPr>
          <w:rFonts w:ascii="Arial" w:hAnsi="Arial" w:cs="Arial"/>
          <w:b/>
          <w:color w:val="000000"/>
        </w:rPr>
        <w:t>ПОЛОЖЕНИЕ</w:t>
      </w:r>
    </w:p>
    <w:p w:rsidR="00FF356B" w:rsidRPr="00FF356B" w:rsidRDefault="00FF356B" w:rsidP="00FF356B">
      <w:pPr>
        <w:ind w:firstLine="709"/>
        <w:jc w:val="center"/>
        <w:rPr>
          <w:rFonts w:ascii="Arial" w:hAnsi="Arial" w:cs="Arial"/>
          <w:b/>
          <w:color w:val="000000"/>
        </w:rPr>
      </w:pPr>
      <w:r w:rsidRPr="00FF356B">
        <w:rPr>
          <w:rFonts w:ascii="Arial" w:hAnsi="Arial" w:cs="Arial"/>
          <w:b/>
          <w:color w:val="000000"/>
        </w:rPr>
        <w:t>о порядке и размерах возмещения расходов, связанных со служебными командировками в пределах Российской Федерации лиц, замещающих муниципальные должности, муниципальных служащих и работников, замещающих должности, не относящиеся к должностям муниципальной службы в органах местного самоуправления Ширяевского сельского поселения Калачеевского муниципального района</w:t>
      </w:r>
    </w:p>
    <w:p w:rsidR="00FF356B" w:rsidRPr="00FF356B" w:rsidRDefault="00FF356B" w:rsidP="00FF356B">
      <w:pPr>
        <w:ind w:firstLine="709"/>
        <w:jc w:val="both"/>
        <w:rPr>
          <w:rFonts w:ascii="Arial" w:hAnsi="Arial" w:cs="Arial"/>
          <w:color w:val="000000"/>
        </w:rPr>
      </w:pP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1. </w:t>
      </w:r>
      <w:proofErr w:type="gramStart"/>
      <w:r w:rsidRPr="00FF356B">
        <w:rPr>
          <w:rFonts w:ascii="Arial" w:hAnsi="Arial" w:cs="Arial"/>
          <w:color w:val="000000"/>
        </w:rPr>
        <w:t>Настоящее Положение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N 749, в целях создания надлежащих условий лицам, замещающим муниципальные должности, муниципальным служащим, замещающим должности муниципальной службы, работникам, замещающим должности, не отнесенные к должностям муниципальной службы в органах местного самоуправления</w:t>
      </w:r>
      <w:proofErr w:type="gramEnd"/>
      <w:r w:rsidRPr="00FF356B">
        <w:rPr>
          <w:rFonts w:ascii="Arial" w:hAnsi="Arial" w:cs="Arial"/>
          <w:color w:val="000000"/>
        </w:rPr>
        <w:t xml:space="preserve"> </w:t>
      </w:r>
      <w:r>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по выполнению возложенных на них обязанностей и осуществлению полномочий в служебных командировках в пределах Российской Федерации.</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2. Командированные лица направляются в служебные командировки по решению (распоряжению, приказу)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работы) на территории Российской Федерации.</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4.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5. При направлении командированного лица в служебную командировку ему гарантируется сохранение занимаемой им должности и денежного содержания (заработной платы), а также возмещаются: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а) расходы на проезд к месту командирования и обратно - к постоянному месту осуществления служебной деятельности (работы);</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в) расходы на наем жилого помещения;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г) дополнительные расходы, связанные с проживанием вне постоянного места жительства (суточные);</w:t>
      </w:r>
    </w:p>
    <w:p w:rsidR="00FF356B" w:rsidRPr="00FF356B" w:rsidRDefault="00FF356B" w:rsidP="00FF356B">
      <w:pPr>
        <w:ind w:firstLine="709"/>
        <w:jc w:val="both"/>
        <w:rPr>
          <w:rFonts w:ascii="Arial" w:hAnsi="Arial" w:cs="Arial"/>
          <w:color w:val="000000"/>
        </w:rPr>
      </w:pPr>
      <w:proofErr w:type="spellStart"/>
      <w:r w:rsidRPr="00FF356B">
        <w:rPr>
          <w:rFonts w:ascii="Arial" w:hAnsi="Arial" w:cs="Arial"/>
          <w:color w:val="000000"/>
        </w:rPr>
        <w:lastRenderedPageBreak/>
        <w:t>д</w:t>
      </w:r>
      <w:proofErr w:type="spellEnd"/>
      <w:r w:rsidRPr="00FF356B">
        <w:rPr>
          <w:rFonts w:ascii="Arial" w:hAnsi="Arial" w:cs="Arial"/>
          <w:color w:val="000000"/>
        </w:rPr>
        <w:t xml:space="preserve">) иные расходы, связанные со служебной командировкой (при условии, что они произведены командированным лицом с разрешения или </w:t>
      </w:r>
      <w:proofErr w:type="gramStart"/>
      <w:r w:rsidRPr="00FF356B">
        <w:rPr>
          <w:rFonts w:ascii="Arial" w:hAnsi="Arial" w:cs="Arial"/>
          <w:color w:val="000000"/>
        </w:rPr>
        <w:t>ведома</w:t>
      </w:r>
      <w:proofErr w:type="gramEnd"/>
      <w:r w:rsidRPr="00FF356B">
        <w:rPr>
          <w:rFonts w:ascii="Arial" w:hAnsi="Arial" w:cs="Arial"/>
          <w:color w:val="000000"/>
        </w:rPr>
        <w:t xml:space="preserve"> представителя нанимателя (работодателя) или уполномоченного им лица).</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6.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FF356B" w:rsidRPr="00FF356B" w:rsidRDefault="00FF356B" w:rsidP="00FF356B">
      <w:pPr>
        <w:ind w:firstLine="709"/>
        <w:jc w:val="both"/>
        <w:rPr>
          <w:rFonts w:ascii="Arial" w:hAnsi="Arial" w:cs="Arial"/>
          <w:color w:val="000000"/>
        </w:rPr>
      </w:pPr>
      <w:bookmarkStart w:id="0" w:name="sub_8100181"/>
      <w:r w:rsidRPr="00FF356B">
        <w:rPr>
          <w:rFonts w:ascii="Arial" w:hAnsi="Arial" w:cs="Arial"/>
          <w:color w:val="000000"/>
        </w:rPr>
        <w:t>а) лицам, замещающим муниципальные должности, муниципальным служащим, замещающим высшие должности муниципальной службы - не более стоимости двухкомнатного номера;</w:t>
      </w:r>
      <w:bookmarkEnd w:id="0"/>
    </w:p>
    <w:p w:rsidR="00FF356B" w:rsidRPr="00FF356B" w:rsidRDefault="00FF356B" w:rsidP="00FF356B">
      <w:pPr>
        <w:ind w:firstLine="709"/>
        <w:jc w:val="both"/>
        <w:rPr>
          <w:rFonts w:ascii="Arial" w:hAnsi="Arial" w:cs="Arial"/>
          <w:color w:val="000000"/>
        </w:rPr>
      </w:pPr>
      <w:bookmarkStart w:id="1" w:name="sub_8100182"/>
      <w:r w:rsidRPr="00FF356B">
        <w:rPr>
          <w:rFonts w:ascii="Arial" w:hAnsi="Arial" w:cs="Arial"/>
          <w:color w:val="000000"/>
        </w:rPr>
        <w:t>б) остальным муниципальным служащим (работникам) - не более стоимости однокомнатного (одноместного) номера.</w:t>
      </w:r>
      <w:bookmarkEnd w:id="1"/>
    </w:p>
    <w:p w:rsidR="00FF356B" w:rsidRPr="00FF356B" w:rsidRDefault="00FF356B" w:rsidP="00FF356B">
      <w:pPr>
        <w:ind w:firstLine="709"/>
        <w:jc w:val="both"/>
        <w:rPr>
          <w:rFonts w:ascii="Arial" w:hAnsi="Arial" w:cs="Arial"/>
          <w:color w:val="000000"/>
        </w:rPr>
      </w:pPr>
      <w:r w:rsidRPr="00FF356B">
        <w:rPr>
          <w:rFonts w:ascii="Arial" w:hAnsi="Arial" w:cs="Arial"/>
          <w:color w:val="000000"/>
        </w:rPr>
        <w:t>7.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8. В случае командирования осуществляется в такую местность, откуда командированное лицо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Если </w:t>
      </w:r>
      <w:proofErr w:type="gramStart"/>
      <w:r w:rsidRPr="00FF356B">
        <w:rPr>
          <w:rFonts w:ascii="Arial" w:hAnsi="Arial" w:cs="Arial"/>
          <w:color w:val="000000"/>
        </w:rPr>
        <w:t>командированный</w:t>
      </w:r>
      <w:proofErr w:type="gramEnd"/>
      <w:r w:rsidRPr="00FF356B">
        <w:rPr>
          <w:rFonts w:ascii="Arial" w:hAnsi="Arial" w:cs="Arial"/>
          <w:color w:val="000000"/>
        </w:rPr>
        <w:t xml:space="preserve"> лицо по окончании служебного дня по согласованию с представителем нанимателя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пунктом 6 настоящего положения.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9. </w:t>
      </w:r>
      <w:proofErr w:type="gramStart"/>
      <w:r w:rsidRPr="00FF356B">
        <w:rPr>
          <w:rFonts w:ascii="Arial" w:hAnsi="Arial" w:cs="Arial"/>
          <w:color w:val="000000"/>
        </w:rPr>
        <w:t>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w:t>
      </w:r>
      <w:proofErr w:type="gramEnd"/>
      <w:r w:rsidRPr="00FF356B">
        <w:rPr>
          <w:rFonts w:ascii="Arial" w:hAnsi="Arial" w:cs="Arial"/>
          <w:color w:val="000000"/>
        </w:rPr>
        <w:t xml:space="preserve"> по фактическим затратам, подтвержденным проездными документами, по следующим нормам:</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воздушным транспортом - по тарифу экономического класса;</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автомобильным транспортом – в автобусе общего типа.</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10. При отсутствии проездных документов оплата не производится.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11. Командированному лицу оплачиваются расходы на проезд до станции, аэропорта при наличии документов (билетов), подтверждающих эти расходы.</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12. </w:t>
      </w:r>
      <w:proofErr w:type="gramStart"/>
      <w:r w:rsidRPr="00FF356B">
        <w:rPr>
          <w:rFonts w:ascii="Arial" w:hAnsi="Arial" w:cs="Arial"/>
          <w:color w:val="000000"/>
        </w:rPr>
        <w:t xml:space="preserve">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w:t>
      </w:r>
      <w:r w:rsidRPr="00FF356B">
        <w:rPr>
          <w:rFonts w:ascii="Arial" w:hAnsi="Arial" w:cs="Arial"/>
          <w:color w:val="000000"/>
        </w:rPr>
        <w:lastRenderedPageBreak/>
        <w:t xml:space="preserve">пределах средств, предусмотренных в бюджете </w:t>
      </w:r>
      <w:r>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на содержание соответствующего органа местного самоуправления.</w:t>
      </w:r>
      <w:proofErr w:type="gramEnd"/>
    </w:p>
    <w:p w:rsidR="00FF356B" w:rsidRPr="00FF356B" w:rsidRDefault="00FF356B" w:rsidP="00FF356B">
      <w:pPr>
        <w:ind w:firstLine="709"/>
        <w:jc w:val="both"/>
        <w:rPr>
          <w:rFonts w:ascii="Arial" w:hAnsi="Arial" w:cs="Arial"/>
          <w:color w:val="000000"/>
        </w:rPr>
      </w:pPr>
      <w:r w:rsidRPr="00FF356B">
        <w:rPr>
          <w:rFonts w:ascii="Arial" w:hAnsi="Arial" w:cs="Arial"/>
          <w:color w:val="000000"/>
        </w:rPr>
        <w:t>13. Выплата суточных производится в следующих размерах:</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при направлении в командировку в города Москву и Санкт-Петербург - в размере 500 рублей;</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-при направлении в командировку в краевые и областные центры субъектов Российской Федерации и другие населённые пункты - в размере 300 рублей;</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rsidR="00FF356B" w:rsidRPr="00FF356B" w:rsidRDefault="00FF356B" w:rsidP="00FF356B">
      <w:pPr>
        <w:autoSpaceDE w:val="0"/>
        <w:autoSpaceDN w:val="0"/>
        <w:adjustRightInd w:val="0"/>
        <w:ind w:firstLine="709"/>
        <w:jc w:val="both"/>
        <w:rPr>
          <w:rFonts w:ascii="Arial" w:hAnsi="Arial" w:cs="Arial"/>
          <w:color w:val="000000"/>
        </w:rPr>
      </w:pPr>
      <w:r w:rsidRPr="00FF356B">
        <w:rPr>
          <w:rFonts w:ascii="Arial" w:eastAsia="Calibri" w:hAnsi="Arial" w:cs="Arial"/>
          <w:lang w:eastAsia="en-US"/>
        </w:rPr>
        <w:t>14.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денежное содержание (заработная плата) выплачивается в двойном размере.</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15. </w:t>
      </w:r>
      <w:proofErr w:type="gramStart"/>
      <w:r w:rsidRPr="00FF356B">
        <w:rPr>
          <w:rFonts w:ascii="Arial" w:hAnsi="Arial" w:cs="Arial"/>
          <w:color w:val="000000"/>
        </w:rPr>
        <w:t xml:space="preserve">По возвращении из служебной командировки командированное лицо обязано в течение трех рабочих дней представить в орган местного самоуправления </w:t>
      </w:r>
      <w:r>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FF356B">
        <w:rPr>
          <w:rFonts w:ascii="Arial" w:hAnsi="Arial" w:cs="Arial"/>
          <w:color w:val="000000"/>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16.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образовательного учреждения, документ о получении дополнительного профессионального образования).</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17. </w:t>
      </w:r>
      <w:proofErr w:type="gramStart"/>
      <w:r w:rsidRPr="00FF356B">
        <w:rPr>
          <w:rFonts w:ascii="Arial" w:hAnsi="Arial" w:cs="Arial"/>
          <w:color w:val="000000"/>
        </w:rPr>
        <w:t xml:space="preserve">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органами местного самоуправления </w:t>
      </w:r>
      <w:r w:rsidR="00E71CFE">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за счет средств, предусмотренных в бюджете </w:t>
      </w:r>
      <w:r w:rsidR="00E71CFE">
        <w:rPr>
          <w:rFonts w:ascii="Arial" w:hAnsi="Arial" w:cs="Arial"/>
          <w:color w:val="000000"/>
        </w:rPr>
        <w:t>Ширяевского</w:t>
      </w:r>
      <w:r w:rsidRPr="00FF356B">
        <w:rPr>
          <w:rFonts w:ascii="Arial" w:hAnsi="Arial" w:cs="Arial"/>
          <w:color w:val="000000"/>
        </w:rPr>
        <w:t xml:space="preserve"> сельского поселения Калачеевского муниципального района на содержание соответствующего органа местного самоуправления.</w:t>
      </w:r>
      <w:proofErr w:type="gramEnd"/>
    </w:p>
    <w:p w:rsidR="00FF356B" w:rsidRPr="00FF356B" w:rsidRDefault="00FF356B" w:rsidP="00FF356B">
      <w:pPr>
        <w:ind w:firstLine="709"/>
        <w:jc w:val="both"/>
        <w:rPr>
          <w:rFonts w:ascii="Arial" w:hAnsi="Arial" w:cs="Arial"/>
          <w:color w:val="000000"/>
        </w:rPr>
      </w:pPr>
      <w:r w:rsidRPr="00FF356B">
        <w:rPr>
          <w:rFonts w:ascii="Arial" w:hAnsi="Arial" w:cs="Arial"/>
          <w:color w:val="000000"/>
        </w:rPr>
        <w:t>18. 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FF356B" w:rsidRPr="00FF356B" w:rsidRDefault="00FF356B" w:rsidP="00FF356B">
      <w:pPr>
        <w:ind w:firstLine="709"/>
        <w:jc w:val="both"/>
        <w:rPr>
          <w:rFonts w:ascii="Arial" w:hAnsi="Arial" w:cs="Arial"/>
          <w:color w:val="000000"/>
        </w:rPr>
      </w:pPr>
      <w:r w:rsidRPr="00FF356B">
        <w:rPr>
          <w:rFonts w:ascii="Arial" w:hAnsi="Arial" w:cs="Arial"/>
          <w:color w:val="000000"/>
        </w:rPr>
        <w:t xml:space="preserve"> </w:t>
      </w:r>
    </w:p>
    <w:p w:rsidR="00FF356B" w:rsidRDefault="00FF356B" w:rsidP="00FF356B"/>
    <w:p w:rsidR="00FF356B" w:rsidRPr="00E60713" w:rsidRDefault="00FF356B" w:rsidP="008A527A">
      <w:pPr>
        <w:pStyle w:val="a7"/>
        <w:shd w:val="clear" w:color="auto" w:fill="FFFFFF"/>
        <w:spacing w:before="0" w:beforeAutospacing="0" w:after="0" w:afterAutospacing="0"/>
        <w:ind w:firstLine="540"/>
        <w:rPr>
          <w:sz w:val="28"/>
          <w:szCs w:val="28"/>
        </w:rPr>
      </w:pPr>
    </w:p>
    <w:sectPr w:rsidR="00FF356B" w:rsidRPr="00E60713" w:rsidSect="009F25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61" w:rsidRDefault="00E36F61" w:rsidP="006A7F22">
      <w:r>
        <w:separator/>
      </w:r>
    </w:p>
  </w:endnote>
  <w:endnote w:type="continuationSeparator" w:id="0">
    <w:p w:rsidR="00E36F61" w:rsidRDefault="00E36F61" w:rsidP="006A7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61" w:rsidRDefault="00E36F61" w:rsidP="006A7F22">
      <w:r>
        <w:separator/>
      </w:r>
    </w:p>
  </w:footnote>
  <w:footnote w:type="continuationSeparator" w:id="0">
    <w:p w:rsidR="00E36F61" w:rsidRDefault="00E36F61" w:rsidP="006A7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46637"/>
    <w:rsid w:val="000850C3"/>
    <w:rsid w:val="0009630B"/>
    <w:rsid w:val="000A024D"/>
    <w:rsid w:val="000B2117"/>
    <w:rsid w:val="000C0BF9"/>
    <w:rsid w:val="000C1E27"/>
    <w:rsid w:val="00110C7C"/>
    <w:rsid w:val="001876CD"/>
    <w:rsid w:val="001B021B"/>
    <w:rsid w:val="001C3A65"/>
    <w:rsid w:val="0021080A"/>
    <w:rsid w:val="00211B6A"/>
    <w:rsid w:val="002175B1"/>
    <w:rsid w:val="002444F5"/>
    <w:rsid w:val="0026497D"/>
    <w:rsid w:val="00270957"/>
    <w:rsid w:val="002712E4"/>
    <w:rsid w:val="00290567"/>
    <w:rsid w:val="002F3E64"/>
    <w:rsid w:val="002F7150"/>
    <w:rsid w:val="00350D8F"/>
    <w:rsid w:val="00351A2D"/>
    <w:rsid w:val="00353C2C"/>
    <w:rsid w:val="0037079D"/>
    <w:rsid w:val="00380151"/>
    <w:rsid w:val="00390B29"/>
    <w:rsid w:val="00391575"/>
    <w:rsid w:val="00393EB5"/>
    <w:rsid w:val="003E34DA"/>
    <w:rsid w:val="00405A5A"/>
    <w:rsid w:val="00425A8C"/>
    <w:rsid w:val="00460AC7"/>
    <w:rsid w:val="004866FF"/>
    <w:rsid w:val="004E6BA6"/>
    <w:rsid w:val="004F1BE8"/>
    <w:rsid w:val="00524940"/>
    <w:rsid w:val="00553A06"/>
    <w:rsid w:val="00557223"/>
    <w:rsid w:val="00591782"/>
    <w:rsid w:val="005C447C"/>
    <w:rsid w:val="005D0135"/>
    <w:rsid w:val="005D02ED"/>
    <w:rsid w:val="005F34D5"/>
    <w:rsid w:val="00616387"/>
    <w:rsid w:val="00622E4D"/>
    <w:rsid w:val="0063004E"/>
    <w:rsid w:val="00634968"/>
    <w:rsid w:val="006406F6"/>
    <w:rsid w:val="006A086F"/>
    <w:rsid w:val="006A7F22"/>
    <w:rsid w:val="006B16CC"/>
    <w:rsid w:val="006B2725"/>
    <w:rsid w:val="006F1CA3"/>
    <w:rsid w:val="00723B89"/>
    <w:rsid w:val="00735677"/>
    <w:rsid w:val="007718B2"/>
    <w:rsid w:val="007A42DE"/>
    <w:rsid w:val="007C050F"/>
    <w:rsid w:val="007C27BD"/>
    <w:rsid w:val="007F54CE"/>
    <w:rsid w:val="00800476"/>
    <w:rsid w:val="00815660"/>
    <w:rsid w:val="00864682"/>
    <w:rsid w:val="00892823"/>
    <w:rsid w:val="008A527A"/>
    <w:rsid w:val="008B6708"/>
    <w:rsid w:val="008C4B15"/>
    <w:rsid w:val="008E3F6C"/>
    <w:rsid w:val="008E5204"/>
    <w:rsid w:val="00917EC2"/>
    <w:rsid w:val="009229F2"/>
    <w:rsid w:val="00934803"/>
    <w:rsid w:val="00960070"/>
    <w:rsid w:val="009C4E95"/>
    <w:rsid w:val="009D07CD"/>
    <w:rsid w:val="009D0882"/>
    <w:rsid w:val="009F2515"/>
    <w:rsid w:val="00A253C3"/>
    <w:rsid w:val="00A56B89"/>
    <w:rsid w:val="00AA0DD9"/>
    <w:rsid w:val="00AA470E"/>
    <w:rsid w:val="00AB7FFE"/>
    <w:rsid w:val="00AC2EA8"/>
    <w:rsid w:val="00AC31E3"/>
    <w:rsid w:val="00AD2639"/>
    <w:rsid w:val="00B02B1B"/>
    <w:rsid w:val="00B06D14"/>
    <w:rsid w:val="00B12888"/>
    <w:rsid w:val="00B26A41"/>
    <w:rsid w:val="00B44398"/>
    <w:rsid w:val="00B742C4"/>
    <w:rsid w:val="00BA08DB"/>
    <w:rsid w:val="00BA4D52"/>
    <w:rsid w:val="00BB26BD"/>
    <w:rsid w:val="00C34D07"/>
    <w:rsid w:val="00C73230"/>
    <w:rsid w:val="00CA6321"/>
    <w:rsid w:val="00CB4ACE"/>
    <w:rsid w:val="00CB5EF0"/>
    <w:rsid w:val="00CD2CA1"/>
    <w:rsid w:val="00CE0374"/>
    <w:rsid w:val="00D079E9"/>
    <w:rsid w:val="00D134D6"/>
    <w:rsid w:val="00D1695A"/>
    <w:rsid w:val="00D36E52"/>
    <w:rsid w:val="00D43F32"/>
    <w:rsid w:val="00D63B4E"/>
    <w:rsid w:val="00D67B3B"/>
    <w:rsid w:val="00D710FB"/>
    <w:rsid w:val="00D90F0E"/>
    <w:rsid w:val="00DA6F9A"/>
    <w:rsid w:val="00DC7969"/>
    <w:rsid w:val="00DD222D"/>
    <w:rsid w:val="00E31887"/>
    <w:rsid w:val="00E36F61"/>
    <w:rsid w:val="00E50FC0"/>
    <w:rsid w:val="00E60713"/>
    <w:rsid w:val="00E61EB6"/>
    <w:rsid w:val="00E71CFE"/>
    <w:rsid w:val="00E7490E"/>
    <w:rsid w:val="00EE7907"/>
    <w:rsid w:val="00F10C17"/>
    <w:rsid w:val="00F31EC0"/>
    <w:rsid w:val="00F35C83"/>
    <w:rsid w:val="00F5667A"/>
    <w:rsid w:val="00F62BE5"/>
    <w:rsid w:val="00F67714"/>
    <w:rsid w:val="00FA3B48"/>
    <w:rsid w:val="00FA3C4B"/>
    <w:rsid w:val="00FB3A82"/>
    <w:rsid w:val="00FB3D4B"/>
    <w:rsid w:val="00FC2608"/>
    <w:rsid w:val="00FC7CD0"/>
    <w:rsid w:val="00FE2655"/>
    <w:rsid w:val="00FF356B"/>
    <w:rsid w:val="00FF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6A7F22"/>
    <w:pPr>
      <w:tabs>
        <w:tab w:val="center" w:pos="4677"/>
        <w:tab w:val="right" w:pos="9355"/>
      </w:tabs>
    </w:pPr>
  </w:style>
  <w:style w:type="character" w:customStyle="1" w:styleId="aa">
    <w:name w:val="Верхний колонтитул Знак"/>
    <w:basedOn w:val="a0"/>
    <w:link w:val="a9"/>
    <w:uiPriority w:val="99"/>
    <w:semiHidden/>
    <w:rsid w:val="006A7F2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A7F22"/>
    <w:pPr>
      <w:tabs>
        <w:tab w:val="center" w:pos="4677"/>
        <w:tab w:val="right" w:pos="9355"/>
      </w:tabs>
    </w:pPr>
  </w:style>
  <w:style w:type="character" w:customStyle="1" w:styleId="ac">
    <w:name w:val="Нижний колонтитул Знак"/>
    <w:basedOn w:val="a0"/>
    <w:link w:val="ab"/>
    <w:uiPriority w:val="99"/>
    <w:semiHidden/>
    <w:rsid w:val="006A7F22"/>
    <w:rPr>
      <w:rFonts w:ascii="Times New Roman" w:eastAsia="Times New Roman" w:hAnsi="Times New Roman" w:cs="Times New Roman"/>
      <w:sz w:val="24"/>
      <w:szCs w:val="24"/>
      <w:lang w:eastAsia="ru-RU"/>
    </w:rPr>
  </w:style>
  <w:style w:type="paragraph" w:customStyle="1" w:styleId="Title">
    <w:name w:val="Title!Название НПА"/>
    <w:basedOn w:val="a"/>
    <w:rsid w:val="00FF356B"/>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0709444">
      <w:bodyDiv w:val="1"/>
      <w:marLeft w:val="0"/>
      <w:marRight w:val="0"/>
      <w:marTop w:val="0"/>
      <w:marBottom w:val="0"/>
      <w:divBdr>
        <w:top w:val="none" w:sz="0" w:space="0" w:color="auto"/>
        <w:left w:val="none" w:sz="0" w:space="0" w:color="auto"/>
        <w:bottom w:val="none" w:sz="0" w:space="0" w:color="auto"/>
        <w:right w:val="none" w:sz="0" w:space="0" w:color="auto"/>
      </w:divBdr>
    </w:div>
    <w:div w:id="166285089">
      <w:bodyDiv w:val="1"/>
      <w:marLeft w:val="0"/>
      <w:marRight w:val="0"/>
      <w:marTop w:val="0"/>
      <w:marBottom w:val="0"/>
      <w:divBdr>
        <w:top w:val="none" w:sz="0" w:space="0" w:color="auto"/>
        <w:left w:val="none" w:sz="0" w:space="0" w:color="auto"/>
        <w:bottom w:val="none" w:sz="0" w:space="0" w:color="auto"/>
        <w:right w:val="none" w:sz="0" w:space="0" w:color="auto"/>
      </w:divBdr>
    </w:div>
    <w:div w:id="279607219">
      <w:bodyDiv w:val="1"/>
      <w:marLeft w:val="0"/>
      <w:marRight w:val="0"/>
      <w:marTop w:val="0"/>
      <w:marBottom w:val="0"/>
      <w:divBdr>
        <w:top w:val="none" w:sz="0" w:space="0" w:color="auto"/>
        <w:left w:val="none" w:sz="0" w:space="0" w:color="auto"/>
        <w:bottom w:val="none" w:sz="0" w:space="0" w:color="auto"/>
        <w:right w:val="none" w:sz="0" w:space="0" w:color="auto"/>
      </w:divBdr>
    </w:div>
    <w:div w:id="675304360">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011026811">
      <w:bodyDiv w:val="1"/>
      <w:marLeft w:val="0"/>
      <w:marRight w:val="0"/>
      <w:marTop w:val="0"/>
      <w:marBottom w:val="0"/>
      <w:divBdr>
        <w:top w:val="none" w:sz="0" w:space="0" w:color="auto"/>
        <w:left w:val="none" w:sz="0" w:space="0" w:color="auto"/>
        <w:bottom w:val="none" w:sz="0" w:space="0" w:color="auto"/>
        <w:right w:val="none" w:sz="0" w:space="0" w:color="auto"/>
      </w:divBdr>
    </w:div>
    <w:div w:id="1091514028">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209149939">
      <w:bodyDiv w:val="1"/>
      <w:marLeft w:val="0"/>
      <w:marRight w:val="0"/>
      <w:marTop w:val="0"/>
      <w:marBottom w:val="0"/>
      <w:divBdr>
        <w:top w:val="none" w:sz="0" w:space="0" w:color="auto"/>
        <w:left w:val="none" w:sz="0" w:space="0" w:color="auto"/>
        <w:bottom w:val="none" w:sz="0" w:space="0" w:color="auto"/>
        <w:right w:val="none" w:sz="0" w:space="0" w:color="auto"/>
      </w:divBdr>
    </w:div>
    <w:div w:id="1307199840">
      <w:bodyDiv w:val="1"/>
      <w:marLeft w:val="0"/>
      <w:marRight w:val="0"/>
      <w:marTop w:val="0"/>
      <w:marBottom w:val="0"/>
      <w:divBdr>
        <w:top w:val="none" w:sz="0" w:space="0" w:color="auto"/>
        <w:left w:val="none" w:sz="0" w:space="0" w:color="auto"/>
        <w:bottom w:val="none" w:sz="0" w:space="0" w:color="auto"/>
        <w:right w:val="none" w:sz="0" w:space="0" w:color="auto"/>
      </w:divBdr>
    </w:div>
    <w:div w:id="1401517861">
      <w:bodyDiv w:val="1"/>
      <w:marLeft w:val="0"/>
      <w:marRight w:val="0"/>
      <w:marTop w:val="0"/>
      <w:marBottom w:val="0"/>
      <w:divBdr>
        <w:top w:val="none" w:sz="0" w:space="0" w:color="auto"/>
        <w:left w:val="none" w:sz="0" w:space="0" w:color="auto"/>
        <w:bottom w:val="none" w:sz="0" w:space="0" w:color="auto"/>
        <w:right w:val="none" w:sz="0" w:space="0" w:color="auto"/>
      </w:divBdr>
    </w:div>
    <w:div w:id="189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56</cp:revision>
  <cp:lastPrinted>2022-12-22T11:08:00Z</cp:lastPrinted>
  <dcterms:created xsi:type="dcterms:W3CDTF">2022-04-11T05:26:00Z</dcterms:created>
  <dcterms:modified xsi:type="dcterms:W3CDTF">2023-03-28T08:02:00Z</dcterms:modified>
</cp:coreProperties>
</file>