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65023F">
        <w:rPr>
          <w:rFonts w:ascii="Arial" w:hAnsi="Arial" w:cs="Arial"/>
          <w:sz w:val="28"/>
          <w:szCs w:val="24"/>
        </w:rPr>
        <w:t>27</w:t>
      </w:r>
      <w:r w:rsidR="00E50FC0">
        <w:rPr>
          <w:rFonts w:ascii="Arial" w:hAnsi="Arial" w:cs="Arial"/>
          <w:sz w:val="28"/>
          <w:szCs w:val="24"/>
        </w:rPr>
        <w:t xml:space="preserve">» </w:t>
      </w:r>
      <w:r w:rsidR="0065023F">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65023F">
        <w:rPr>
          <w:rFonts w:ascii="Arial" w:hAnsi="Arial" w:cs="Arial"/>
          <w:sz w:val="28"/>
          <w:szCs w:val="24"/>
        </w:rPr>
        <w:t>29</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4A2D62">
        <w:rPr>
          <w:rFonts w:ascii="Arial" w:hAnsi="Arial" w:cs="Arial"/>
          <w:b/>
          <w:bCs/>
          <w:kern w:val="28"/>
          <w:sz w:val="32"/>
          <w:szCs w:val="32"/>
        </w:rPr>
        <w:t>29</w:t>
      </w:r>
      <w:r w:rsidRPr="00536044">
        <w:rPr>
          <w:rFonts w:ascii="Arial" w:hAnsi="Arial" w:cs="Arial"/>
          <w:b/>
          <w:bCs/>
          <w:kern w:val="28"/>
          <w:sz w:val="32"/>
          <w:szCs w:val="32"/>
        </w:rPr>
        <w:t>.</w:t>
      </w:r>
      <w:r w:rsidR="00872AC7">
        <w:rPr>
          <w:rFonts w:ascii="Arial" w:hAnsi="Arial" w:cs="Arial"/>
          <w:b/>
          <w:bCs/>
          <w:kern w:val="28"/>
          <w:sz w:val="32"/>
          <w:szCs w:val="32"/>
        </w:rPr>
        <w:t>0</w:t>
      </w:r>
      <w:r w:rsidR="004A2D62">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4A2D62">
        <w:rPr>
          <w:rFonts w:ascii="Arial" w:hAnsi="Arial" w:cs="Arial"/>
          <w:b/>
          <w:bCs/>
          <w:kern w:val="28"/>
          <w:sz w:val="32"/>
          <w:szCs w:val="32"/>
        </w:rPr>
        <w:t>32</w:t>
      </w:r>
      <w:r w:rsidRPr="00536044">
        <w:rPr>
          <w:rFonts w:ascii="Arial" w:hAnsi="Arial" w:cs="Arial"/>
          <w:b/>
          <w:bCs/>
          <w:kern w:val="28"/>
          <w:sz w:val="32"/>
          <w:szCs w:val="32"/>
        </w:rPr>
        <w:t xml:space="preserve"> </w:t>
      </w:r>
      <w:r w:rsidRPr="004A2D62">
        <w:rPr>
          <w:rFonts w:ascii="Arial" w:hAnsi="Arial" w:cs="Arial"/>
          <w:b/>
          <w:bCs/>
          <w:kern w:val="28"/>
          <w:sz w:val="32"/>
          <w:szCs w:val="32"/>
        </w:rPr>
        <w:t>«</w:t>
      </w:r>
      <w:r w:rsidR="004A2D62" w:rsidRPr="004A2D62">
        <w:rPr>
          <w:rFonts w:ascii="Arial" w:hAnsi="Arial" w:cs="Arial"/>
          <w:b/>
          <w:bCs/>
          <w:color w:val="000000"/>
          <w:sz w:val="32"/>
          <w:szCs w:val="32"/>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A2D62" w:rsidRPr="00536044">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631851">
        <w:rPr>
          <w:rFonts w:ascii="Arial" w:hAnsi="Arial" w:cs="Arial"/>
          <w:b/>
          <w:bCs/>
          <w:kern w:val="28"/>
          <w:sz w:val="32"/>
          <w:szCs w:val="32"/>
        </w:rPr>
        <w:t>1</w:t>
      </w:r>
      <w:r w:rsidR="004A2D62">
        <w:rPr>
          <w:rFonts w:ascii="Arial" w:hAnsi="Arial" w:cs="Arial"/>
          <w:b/>
          <w:bCs/>
          <w:kern w:val="28"/>
          <w:sz w:val="32"/>
          <w:szCs w:val="32"/>
        </w:rPr>
        <w:t>4</w:t>
      </w:r>
      <w:r w:rsidRPr="00536044">
        <w:rPr>
          <w:rFonts w:ascii="Arial" w:hAnsi="Arial" w:cs="Arial"/>
          <w:b/>
          <w:bCs/>
          <w:kern w:val="28"/>
          <w:sz w:val="32"/>
          <w:szCs w:val="32"/>
        </w:rPr>
        <w:t>.</w:t>
      </w:r>
      <w:r w:rsidR="00671C30">
        <w:rPr>
          <w:rFonts w:ascii="Arial" w:hAnsi="Arial" w:cs="Arial"/>
          <w:b/>
          <w:bCs/>
          <w:kern w:val="28"/>
          <w:sz w:val="32"/>
          <w:szCs w:val="32"/>
        </w:rPr>
        <w:t>0</w:t>
      </w:r>
      <w:r w:rsidR="004A2D62">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4A2D62">
        <w:rPr>
          <w:rFonts w:ascii="Arial" w:hAnsi="Arial" w:cs="Arial"/>
          <w:b/>
          <w:bCs/>
          <w:kern w:val="28"/>
          <w:sz w:val="32"/>
          <w:szCs w:val="32"/>
        </w:rPr>
        <w:t>56</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631851">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4A2D62">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4A2D62">
        <w:rPr>
          <w:rFonts w:ascii="Arial" w:hAnsi="Arial" w:cs="Arial"/>
          <w:bCs/>
          <w:kern w:val="28"/>
        </w:rPr>
        <w:t>2</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4A2D62">
        <w:rPr>
          <w:rFonts w:ascii="Arial" w:hAnsi="Arial" w:cs="Arial"/>
          <w:bCs/>
          <w:kern w:val="28"/>
        </w:rPr>
        <w:t>32</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w:t>
      </w:r>
      <w:r w:rsidR="004A2D62" w:rsidRPr="004A2D62">
        <w:rPr>
          <w:rFonts w:ascii="Arial" w:hAnsi="Arial" w:cs="Arial"/>
          <w:bCs/>
          <w:color w:val="000000"/>
        </w:rPr>
        <w:t>«Передача жилых помещений муниципального жилищного фонда в собственность граждан в порядке приватизации»</w:t>
      </w:r>
      <w:r w:rsidR="00631851" w:rsidRPr="00631851">
        <w:rPr>
          <w:rFonts w:ascii="Arial" w:hAnsi="Arial" w:cs="Arial"/>
          <w:bCs/>
          <w:kern w:val="28"/>
        </w:rPr>
        <w:t xml:space="preserve"> (в редакции постановлений от </w:t>
      </w:r>
      <w:r w:rsidR="004A2D62">
        <w:rPr>
          <w:rFonts w:ascii="Arial" w:hAnsi="Arial" w:cs="Arial"/>
          <w:bCs/>
          <w:kern w:val="28"/>
        </w:rPr>
        <w:t>14.</w:t>
      </w:r>
      <w:r w:rsidR="00631851" w:rsidRPr="00631851">
        <w:rPr>
          <w:rFonts w:ascii="Arial" w:hAnsi="Arial" w:cs="Arial"/>
          <w:bCs/>
          <w:kern w:val="28"/>
        </w:rPr>
        <w:t>0</w:t>
      </w:r>
      <w:r w:rsidR="004A2D62">
        <w:rPr>
          <w:rFonts w:ascii="Arial" w:hAnsi="Arial" w:cs="Arial"/>
          <w:bCs/>
          <w:kern w:val="28"/>
        </w:rPr>
        <w:t>5</w:t>
      </w:r>
      <w:r w:rsidR="00631851" w:rsidRPr="00631851">
        <w:rPr>
          <w:rFonts w:ascii="Arial" w:hAnsi="Arial" w:cs="Arial"/>
          <w:bCs/>
          <w:kern w:val="28"/>
        </w:rPr>
        <w:t xml:space="preserve">.2019 г. № </w:t>
      </w:r>
      <w:r w:rsidR="004A2D62">
        <w:rPr>
          <w:rFonts w:ascii="Arial" w:hAnsi="Arial" w:cs="Arial"/>
          <w:bCs/>
          <w:kern w:val="28"/>
        </w:rPr>
        <w:t>5</w:t>
      </w:r>
      <w:r w:rsidR="00631851" w:rsidRPr="00631851">
        <w:rPr>
          <w:rFonts w:ascii="Arial" w:hAnsi="Arial" w:cs="Arial"/>
          <w:bCs/>
          <w:kern w:val="28"/>
        </w:rPr>
        <w:t>6)</w:t>
      </w:r>
      <w:r w:rsidR="00631851">
        <w:rPr>
          <w:rFonts w:ascii="Arial" w:hAnsi="Arial" w:cs="Arial"/>
          <w:b/>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C5468F">
        <w:rPr>
          <w:rFonts w:ascii="Arial" w:eastAsia="Calibri"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5B2E1D">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65A51"/>
    <w:rsid w:val="00380151"/>
    <w:rsid w:val="00390B29"/>
    <w:rsid w:val="00391575"/>
    <w:rsid w:val="00393EB5"/>
    <w:rsid w:val="003B4BFD"/>
    <w:rsid w:val="00405A5A"/>
    <w:rsid w:val="00425A8C"/>
    <w:rsid w:val="00460AC7"/>
    <w:rsid w:val="00474CB3"/>
    <w:rsid w:val="00492F8E"/>
    <w:rsid w:val="004A2D62"/>
    <w:rsid w:val="004E6BA6"/>
    <w:rsid w:val="004F1BE8"/>
    <w:rsid w:val="00553A06"/>
    <w:rsid w:val="00557223"/>
    <w:rsid w:val="005B0A77"/>
    <w:rsid w:val="005B2E1D"/>
    <w:rsid w:val="005C447C"/>
    <w:rsid w:val="005F34D5"/>
    <w:rsid w:val="00622E4D"/>
    <w:rsid w:val="00631851"/>
    <w:rsid w:val="00634968"/>
    <w:rsid w:val="006406F6"/>
    <w:rsid w:val="0065023F"/>
    <w:rsid w:val="0065476F"/>
    <w:rsid w:val="00671C30"/>
    <w:rsid w:val="006A59D6"/>
    <w:rsid w:val="006B16CC"/>
    <w:rsid w:val="006F1CA3"/>
    <w:rsid w:val="00723B89"/>
    <w:rsid w:val="00735677"/>
    <w:rsid w:val="007B1079"/>
    <w:rsid w:val="007C050F"/>
    <w:rsid w:val="007F1D45"/>
    <w:rsid w:val="007F4BAF"/>
    <w:rsid w:val="007F54CE"/>
    <w:rsid w:val="008124AF"/>
    <w:rsid w:val="008335DB"/>
    <w:rsid w:val="00864682"/>
    <w:rsid w:val="00872AC7"/>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EB2D61"/>
    <w:rsid w:val="00F10C17"/>
    <w:rsid w:val="00F119EA"/>
    <w:rsid w:val="00F35C83"/>
    <w:rsid w:val="00F61AC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57</cp:revision>
  <cp:lastPrinted>2023-02-27T08:33:00Z</cp:lastPrinted>
  <dcterms:created xsi:type="dcterms:W3CDTF">2022-04-11T05:26:00Z</dcterms:created>
  <dcterms:modified xsi:type="dcterms:W3CDTF">2023-02-27T08:34:00Z</dcterms:modified>
</cp:coreProperties>
</file>