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5A" w:rsidRPr="00405A5A" w:rsidRDefault="00405A5A" w:rsidP="008E5204">
      <w:pPr>
        <w:jc w:val="center"/>
        <w:rPr>
          <w:rFonts w:ascii="Arial" w:hAnsi="Arial" w:cs="Arial"/>
          <w:sz w:val="28"/>
        </w:rPr>
      </w:pPr>
      <w:r w:rsidRPr="00405A5A">
        <w:rPr>
          <w:rFonts w:ascii="Arial" w:hAnsi="Arial" w:cs="Arial"/>
          <w:sz w:val="28"/>
        </w:rPr>
        <w:t>РОССИЙСКАЯ ФЕДЕРАЦИЯ</w:t>
      </w:r>
    </w:p>
    <w:p w:rsidR="00405A5A" w:rsidRPr="00405A5A" w:rsidRDefault="008E5204" w:rsidP="008E5204">
      <w:pPr>
        <w:jc w:val="center"/>
        <w:rPr>
          <w:rFonts w:ascii="Arial" w:hAnsi="Arial" w:cs="Arial"/>
          <w:sz w:val="28"/>
        </w:rPr>
      </w:pPr>
      <w:r w:rsidRPr="00405A5A">
        <w:rPr>
          <w:rFonts w:ascii="Arial" w:hAnsi="Arial" w:cs="Arial"/>
          <w:sz w:val="28"/>
        </w:rPr>
        <w:t xml:space="preserve">АДМИНИСТРАЦИЯ </w:t>
      </w:r>
    </w:p>
    <w:p w:rsidR="008E5204" w:rsidRPr="00405A5A" w:rsidRDefault="00350D8F" w:rsidP="008E5204">
      <w:pPr>
        <w:jc w:val="center"/>
        <w:rPr>
          <w:rFonts w:ascii="Arial" w:hAnsi="Arial" w:cs="Arial"/>
          <w:sz w:val="28"/>
        </w:rPr>
      </w:pPr>
      <w:r w:rsidRPr="00405A5A">
        <w:rPr>
          <w:rFonts w:ascii="Arial" w:hAnsi="Arial" w:cs="Arial"/>
          <w:sz w:val="28"/>
        </w:rPr>
        <w:t>ШИРЯЕВСКОГО</w:t>
      </w:r>
      <w:r w:rsidR="008E5204" w:rsidRPr="00405A5A">
        <w:rPr>
          <w:rFonts w:ascii="Arial" w:hAnsi="Arial" w:cs="Arial"/>
          <w:sz w:val="28"/>
        </w:rPr>
        <w:t xml:space="preserve"> СЕЛЬСКОГО ПОСЕЛЕНИЯ</w:t>
      </w:r>
    </w:p>
    <w:p w:rsidR="008E5204" w:rsidRPr="00405A5A" w:rsidRDefault="008E5204" w:rsidP="008E5204">
      <w:pPr>
        <w:jc w:val="center"/>
        <w:rPr>
          <w:rFonts w:ascii="Arial" w:hAnsi="Arial" w:cs="Arial"/>
          <w:sz w:val="28"/>
        </w:rPr>
      </w:pPr>
      <w:r w:rsidRPr="00405A5A">
        <w:rPr>
          <w:rFonts w:ascii="Arial" w:hAnsi="Arial" w:cs="Arial"/>
          <w:sz w:val="28"/>
        </w:rPr>
        <w:t xml:space="preserve">КАЛАЧЕЕВСКОГО МУНИЦИПАЛЬНОГО РАЙОНА </w:t>
      </w:r>
    </w:p>
    <w:p w:rsidR="008E5204" w:rsidRPr="00405A5A" w:rsidRDefault="008E5204" w:rsidP="008E5204">
      <w:pPr>
        <w:jc w:val="center"/>
        <w:rPr>
          <w:rFonts w:ascii="Arial" w:hAnsi="Arial" w:cs="Arial"/>
          <w:sz w:val="28"/>
        </w:rPr>
      </w:pPr>
      <w:r w:rsidRPr="00405A5A">
        <w:rPr>
          <w:rFonts w:ascii="Arial" w:hAnsi="Arial" w:cs="Arial"/>
          <w:sz w:val="28"/>
        </w:rPr>
        <w:t>ВОРОНЕЖСКОЙ ОБЛАСТИ</w:t>
      </w:r>
    </w:p>
    <w:p w:rsidR="00405A5A" w:rsidRPr="007959BF" w:rsidRDefault="00405A5A" w:rsidP="008E5204">
      <w:pPr>
        <w:pStyle w:val="a3"/>
        <w:jc w:val="center"/>
        <w:rPr>
          <w:rFonts w:ascii="Arial" w:hAnsi="Arial" w:cs="Arial"/>
          <w:sz w:val="10"/>
        </w:rPr>
      </w:pPr>
    </w:p>
    <w:p w:rsidR="008E5204" w:rsidRPr="00405A5A" w:rsidRDefault="008E5204" w:rsidP="008E5204">
      <w:pPr>
        <w:pStyle w:val="a3"/>
        <w:jc w:val="center"/>
        <w:rPr>
          <w:rFonts w:ascii="Arial" w:hAnsi="Arial" w:cs="Arial"/>
          <w:b/>
          <w:sz w:val="28"/>
        </w:rPr>
      </w:pPr>
      <w:r w:rsidRPr="00405A5A">
        <w:rPr>
          <w:rFonts w:ascii="Arial" w:hAnsi="Arial" w:cs="Arial"/>
          <w:b/>
          <w:sz w:val="28"/>
        </w:rPr>
        <w:t xml:space="preserve">ПОСТАНОВЛЕНИЕ  </w:t>
      </w:r>
    </w:p>
    <w:p w:rsidR="008E5204" w:rsidRPr="007959BF" w:rsidRDefault="008E5204" w:rsidP="008E5204">
      <w:pPr>
        <w:pStyle w:val="a3"/>
        <w:jc w:val="center"/>
        <w:rPr>
          <w:rFonts w:ascii="Arial" w:hAnsi="Arial" w:cs="Arial"/>
          <w:b/>
          <w:sz w:val="10"/>
          <w:szCs w:val="24"/>
        </w:rPr>
      </w:pPr>
    </w:p>
    <w:p w:rsidR="008E5204" w:rsidRPr="00E36045" w:rsidRDefault="00351A2D" w:rsidP="008E5204">
      <w:pPr>
        <w:pStyle w:val="a3"/>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sidR="00E50FC0">
        <w:rPr>
          <w:rFonts w:ascii="Arial" w:hAnsi="Arial" w:cs="Arial"/>
          <w:sz w:val="28"/>
          <w:szCs w:val="24"/>
        </w:rPr>
        <w:t>«</w:t>
      </w:r>
      <w:r w:rsidR="00E36045">
        <w:rPr>
          <w:rFonts w:ascii="Arial" w:hAnsi="Arial" w:cs="Arial"/>
          <w:sz w:val="28"/>
          <w:szCs w:val="24"/>
        </w:rPr>
        <w:t>29</w:t>
      </w:r>
      <w:r w:rsidR="00E50FC0">
        <w:rPr>
          <w:rFonts w:ascii="Arial" w:hAnsi="Arial" w:cs="Arial"/>
          <w:sz w:val="28"/>
          <w:szCs w:val="24"/>
        </w:rPr>
        <w:t xml:space="preserve">» </w:t>
      </w:r>
      <w:r w:rsidR="00187625">
        <w:rPr>
          <w:rFonts w:ascii="Arial" w:hAnsi="Arial" w:cs="Arial"/>
          <w:sz w:val="28"/>
          <w:szCs w:val="24"/>
        </w:rPr>
        <w:t>марта</w:t>
      </w:r>
      <w:r w:rsidR="000850C3" w:rsidRPr="00012221">
        <w:rPr>
          <w:rFonts w:ascii="Arial" w:hAnsi="Arial" w:cs="Arial"/>
          <w:sz w:val="28"/>
          <w:szCs w:val="24"/>
        </w:rPr>
        <w:t xml:space="preserve"> </w:t>
      </w:r>
      <w:r w:rsidR="00350D8F" w:rsidRPr="00012221">
        <w:rPr>
          <w:rFonts w:ascii="Arial" w:hAnsi="Arial" w:cs="Arial"/>
          <w:sz w:val="28"/>
          <w:szCs w:val="24"/>
        </w:rPr>
        <w:t>202</w:t>
      </w:r>
      <w:r w:rsidR="00BA6752">
        <w:rPr>
          <w:rFonts w:ascii="Arial" w:hAnsi="Arial" w:cs="Arial"/>
          <w:sz w:val="28"/>
          <w:szCs w:val="24"/>
        </w:rPr>
        <w:t>3</w:t>
      </w:r>
      <w:r w:rsidR="00350D8F" w:rsidRPr="00012221">
        <w:rPr>
          <w:rFonts w:ascii="Arial" w:hAnsi="Arial" w:cs="Arial"/>
          <w:sz w:val="28"/>
          <w:szCs w:val="24"/>
        </w:rPr>
        <w:t xml:space="preserve"> год</w:t>
      </w:r>
      <w:r w:rsidR="00350D8F" w:rsidRPr="00012221">
        <w:rPr>
          <w:rFonts w:ascii="Arial" w:hAnsi="Arial" w:cs="Arial"/>
          <w:sz w:val="28"/>
          <w:szCs w:val="24"/>
        </w:rPr>
        <w:tab/>
      </w:r>
      <w:r w:rsidR="00E7490E">
        <w:rPr>
          <w:rFonts w:ascii="Arial" w:hAnsi="Arial" w:cs="Arial"/>
          <w:sz w:val="28"/>
          <w:szCs w:val="24"/>
        </w:rPr>
        <w:t xml:space="preserve">         </w:t>
      </w:r>
      <w:r w:rsidR="00350D8F" w:rsidRPr="00012221">
        <w:rPr>
          <w:rFonts w:ascii="Arial" w:hAnsi="Arial" w:cs="Arial"/>
          <w:sz w:val="28"/>
          <w:szCs w:val="24"/>
        </w:rPr>
        <w:tab/>
      </w:r>
      <w:r w:rsidR="00E50FC0">
        <w:rPr>
          <w:rFonts w:ascii="Arial" w:hAnsi="Arial" w:cs="Arial"/>
          <w:sz w:val="28"/>
          <w:szCs w:val="24"/>
        </w:rPr>
        <w:t xml:space="preserve">    </w:t>
      </w:r>
      <w:r w:rsidR="00350D8F" w:rsidRPr="00E36045">
        <w:rPr>
          <w:rFonts w:ascii="Arial" w:hAnsi="Arial" w:cs="Arial"/>
          <w:sz w:val="28"/>
          <w:szCs w:val="24"/>
        </w:rPr>
        <w:t xml:space="preserve">№ </w:t>
      </w:r>
      <w:r w:rsidR="00E36045" w:rsidRPr="00E36045">
        <w:rPr>
          <w:rFonts w:ascii="Arial" w:hAnsi="Arial" w:cs="Arial"/>
          <w:sz w:val="28"/>
          <w:szCs w:val="24"/>
        </w:rPr>
        <w:t>48</w:t>
      </w:r>
    </w:p>
    <w:p w:rsidR="00353C2C" w:rsidRPr="00012221" w:rsidRDefault="00350D8F" w:rsidP="008E5204">
      <w:pPr>
        <w:pStyle w:val="a3"/>
        <w:rPr>
          <w:rFonts w:ascii="Arial" w:hAnsi="Arial" w:cs="Arial"/>
        </w:rPr>
      </w:pPr>
      <w:r w:rsidRPr="00012221">
        <w:rPr>
          <w:rFonts w:ascii="Arial" w:hAnsi="Arial" w:cs="Arial"/>
          <w:sz w:val="28"/>
          <w:szCs w:val="24"/>
        </w:rPr>
        <w:t>с. Ширяево</w:t>
      </w:r>
    </w:p>
    <w:p w:rsidR="007959BF" w:rsidRPr="00B3515B" w:rsidRDefault="007959BF" w:rsidP="007959BF">
      <w:pPr>
        <w:spacing w:before="240" w:after="60"/>
        <w:ind w:firstLine="567"/>
        <w:jc w:val="center"/>
        <w:rPr>
          <w:rFonts w:ascii="Arial" w:hAnsi="Arial" w:cs="Arial"/>
          <w:b/>
          <w:bCs/>
          <w:color w:val="000000"/>
          <w:sz w:val="32"/>
          <w:szCs w:val="32"/>
        </w:rPr>
      </w:pPr>
      <w:r w:rsidRPr="00B3515B">
        <w:rPr>
          <w:rFonts w:ascii="Arial" w:hAnsi="Arial" w:cs="Arial"/>
          <w:b/>
          <w:bCs/>
          <w:color w:val="000000"/>
          <w:sz w:val="32"/>
          <w:szCs w:val="32"/>
        </w:rPr>
        <w:t>О создании комиссии по осуществлению закупок</w:t>
      </w:r>
      <w:r>
        <w:rPr>
          <w:rFonts w:ascii="Arial" w:hAnsi="Arial" w:cs="Arial"/>
          <w:b/>
          <w:bCs/>
          <w:color w:val="000000"/>
          <w:sz w:val="32"/>
          <w:szCs w:val="32"/>
        </w:rPr>
        <w:t xml:space="preserve"> </w:t>
      </w:r>
      <w:r w:rsidRPr="00B3515B">
        <w:rPr>
          <w:rFonts w:ascii="Arial" w:hAnsi="Arial" w:cs="Arial"/>
          <w:b/>
          <w:bCs/>
          <w:color w:val="000000"/>
          <w:sz w:val="32"/>
          <w:szCs w:val="32"/>
        </w:rPr>
        <w:t xml:space="preserve">для муниципальных нужд </w:t>
      </w:r>
      <w:r>
        <w:rPr>
          <w:rFonts w:ascii="Arial" w:hAnsi="Arial" w:cs="Arial"/>
          <w:b/>
          <w:bCs/>
          <w:color w:val="000000"/>
          <w:sz w:val="32"/>
          <w:szCs w:val="32"/>
        </w:rPr>
        <w:t>Ширяевского</w:t>
      </w:r>
      <w:r w:rsidRPr="00B3515B">
        <w:rPr>
          <w:rFonts w:ascii="Arial" w:hAnsi="Arial" w:cs="Arial"/>
          <w:b/>
          <w:bCs/>
          <w:color w:val="000000"/>
          <w:sz w:val="32"/>
          <w:szCs w:val="32"/>
        </w:rPr>
        <w:t xml:space="preserve"> сельского поселения Калачеевского муниципального района Воронежской области</w:t>
      </w:r>
    </w:p>
    <w:p w:rsidR="007959BF" w:rsidRDefault="007959BF" w:rsidP="00405A5A">
      <w:pPr>
        <w:tabs>
          <w:tab w:val="left" w:pos="567"/>
        </w:tabs>
        <w:suppressAutoHyphens/>
        <w:ind w:firstLine="709"/>
        <w:contextualSpacing/>
        <w:jc w:val="both"/>
        <w:rPr>
          <w:rFonts w:ascii="Arial" w:hAnsi="Arial" w:cs="Arial"/>
          <w:lang w:eastAsia="ar-SA"/>
        </w:rPr>
      </w:pPr>
      <w:r>
        <w:rPr>
          <w:rFonts w:ascii="Arial" w:hAnsi="Arial" w:cs="Arial"/>
          <w:color w:val="000000"/>
        </w:rPr>
        <w:t>В соответствии с</w:t>
      </w:r>
      <w:r w:rsidRPr="00B3515B">
        <w:rPr>
          <w:rFonts w:ascii="Arial" w:hAnsi="Arial" w:cs="Arial"/>
          <w:color w:val="000000"/>
        </w:rPr>
        <w:t> </w:t>
      </w:r>
      <w:r>
        <w:rPr>
          <w:rFonts w:ascii="Arial" w:hAnsi="Arial" w:cs="Arial"/>
          <w:color w:val="000000"/>
        </w:rPr>
        <w:t>Федеральным</w:t>
      </w:r>
      <w:r w:rsidRPr="00B3515B">
        <w:rPr>
          <w:rFonts w:ascii="Arial" w:hAnsi="Arial" w:cs="Arial"/>
          <w:color w:val="000000"/>
        </w:rPr>
        <w:t xml:space="preserve"> закон</w:t>
      </w:r>
      <w:r>
        <w:rPr>
          <w:rFonts w:ascii="Arial" w:hAnsi="Arial" w:cs="Arial"/>
          <w:color w:val="000000"/>
        </w:rPr>
        <w:t xml:space="preserve">ом </w:t>
      </w:r>
      <w:r w:rsidRPr="00B3515B">
        <w:rPr>
          <w:rFonts w:ascii="Arial" w:hAnsi="Arial" w:cs="Arial"/>
          <w:color w:val="000000"/>
        </w:rPr>
        <w:t xml:space="preserve">от 05.04.2013 № 44-ФЗ "О контрактной системе в сфере закупок товаров, работ, услуг для обеспечения государственных и муниципальных нужд", администрация </w:t>
      </w:r>
      <w:r>
        <w:rPr>
          <w:rFonts w:ascii="Arial" w:hAnsi="Arial" w:cs="Arial"/>
          <w:color w:val="000000"/>
        </w:rPr>
        <w:t>Ширяевского</w:t>
      </w:r>
      <w:r w:rsidRPr="00B3515B">
        <w:rPr>
          <w:rFonts w:ascii="Arial" w:hAnsi="Arial" w:cs="Arial"/>
          <w:color w:val="000000"/>
        </w:rPr>
        <w:t xml:space="preserve"> сельского поселения</w:t>
      </w:r>
      <w:r>
        <w:rPr>
          <w:rFonts w:ascii="Arial" w:hAnsi="Arial" w:cs="Arial"/>
          <w:color w:val="000000"/>
        </w:rPr>
        <w:t xml:space="preserve"> Калачеевского муниципального района Воронежской области</w:t>
      </w:r>
      <w:r w:rsidR="00405A5A" w:rsidRPr="007E4478">
        <w:rPr>
          <w:rFonts w:ascii="Arial" w:hAnsi="Arial" w:cs="Arial"/>
          <w:lang w:eastAsia="ar-SA"/>
        </w:rPr>
        <w:t xml:space="preserve"> </w:t>
      </w:r>
    </w:p>
    <w:p w:rsidR="00405A5A" w:rsidRPr="007E4478" w:rsidRDefault="00405A5A" w:rsidP="00405A5A">
      <w:pPr>
        <w:tabs>
          <w:tab w:val="left" w:pos="567"/>
        </w:tabs>
        <w:suppressAutoHyphens/>
        <w:ind w:firstLine="709"/>
        <w:contextualSpacing/>
        <w:jc w:val="both"/>
        <w:rPr>
          <w:rFonts w:ascii="Arial" w:hAnsi="Arial" w:cs="Arial"/>
          <w:b/>
          <w:lang w:eastAsia="ar-SA"/>
        </w:rPr>
      </w:pPr>
      <w:proofErr w:type="spellStart"/>
      <w:proofErr w:type="gramStart"/>
      <w:r w:rsidRPr="007E4478">
        <w:rPr>
          <w:rFonts w:ascii="Arial" w:hAnsi="Arial" w:cs="Arial"/>
          <w:b/>
          <w:lang w:eastAsia="ar-SA"/>
        </w:rPr>
        <w:t>п</w:t>
      </w:r>
      <w:proofErr w:type="spellEnd"/>
      <w:proofErr w:type="gramEnd"/>
      <w:r w:rsidRPr="007E4478">
        <w:rPr>
          <w:rFonts w:ascii="Arial" w:hAnsi="Arial" w:cs="Arial"/>
          <w:b/>
          <w:lang w:eastAsia="ar-SA"/>
        </w:rPr>
        <w:t xml:space="preserve"> о с т а </w:t>
      </w:r>
      <w:proofErr w:type="spellStart"/>
      <w:r w:rsidRPr="007E4478">
        <w:rPr>
          <w:rFonts w:ascii="Arial" w:hAnsi="Arial" w:cs="Arial"/>
          <w:b/>
          <w:lang w:eastAsia="ar-SA"/>
        </w:rPr>
        <w:t>н</w:t>
      </w:r>
      <w:proofErr w:type="spellEnd"/>
      <w:r w:rsidRPr="007E4478">
        <w:rPr>
          <w:rFonts w:ascii="Arial" w:hAnsi="Arial" w:cs="Arial"/>
          <w:b/>
          <w:lang w:eastAsia="ar-SA"/>
        </w:rPr>
        <w:t xml:space="preserve"> о в л я е т:</w:t>
      </w:r>
    </w:p>
    <w:p w:rsidR="00012221" w:rsidRPr="00E50FC0" w:rsidRDefault="00012221" w:rsidP="00353C2C">
      <w:pPr>
        <w:ind w:firstLine="709"/>
        <w:jc w:val="both"/>
        <w:rPr>
          <w:rFonts w:ascii="Arial" w:hAnsi="Arial" w:cs="Arial"/>
          <w:sz w:val="6"/>
        </w:rPr>
      </w:pPr>
    </w:p>
    <w:p w:rsidR="007959BF" w:rsidRPr="00B3515B" w:rsidRDefault="007959BF" w:rsidP="007959BF">
      <w:pPr>
        <w:ind w:firstLine="709"/>
        <w:jc w:val="both"/>
        <w:rPr>
          <w:rFonts w:ascii="Arial" w:hAnsi="Arial" w:cs="Arial"/>
          <w:color w:val="000000"/>
        </w:rPr>
      </w:pPr>
      <w:r w:rsidRPr="00B3515B">
        <w:rPr>
          <w:rFonts w:ascii="Arial" w:hAnsi="Arial" w:cs="Arial"/>
          <w:color w:val="000000"/>
        </w:rPr>
        <w:t>1. Создать комиссию по осуществлению закупок для муниципальных нужд </w:t>
      </w:r>
      <w:r>
        <w:rPr>
          <w:rFonts w:ascii="Arial" w:hAnsi="Arial" w:cs="Arial"/>
          <w:color w:val="000000"/>
        </w:rPr>
        <w:t xml:space="preserve">Ширяевского </w:t>
      </w:r>
      <w:r w:rsidRPr="00B3515B">
        <w:rPr>
          <w:rFonts w:ascii="Arial" w:hAnsi="Arial" w:cs="Arial"/>
          <w:color w:val="000000"/>
        </w:rPr>
        <w:t>сельского поселения Калачеевского муниципального района Воронежской области</w:t>
      </w:r>
      <w:r>
        <w:rPr>
          <w:rFonts w:ascii="Arial" w:hAnsi="Arial" w:cs="Arial"/>
          <w:color w:val="000000"/>
        </w:rPr>
        <w:t>.</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 xml:space="preserve">2. Определить персональный состав Комиссии по осуществлению закупок для муниципальных нужд </w:t>
      </w:r>
      <w:r>
        <w:rPr>
          <w:rFonts w:ascii="Arial" w:hAnsi="Arial" w:cs="Arial"/>
          <w:color w:val="000000"/>
        </w:rPr>
        <w:t>Ширяевского</w:t>
      </w:r>
      <w:r w:rsidRPr="00B3515B">
        <w:rPr>
          <w:rFonts w:ascii="Arial" w:hAnsi="Arial" w:cs="Arial"/>
          <w:color w:val="000000"/>
        </w:rPr>
        <w:t xml:space="preserve"> сельского поселения Калачеевского муниципального района Воронежской области согласно приложению № 1</w:t>
      </w:r>
      <w:r>
        <w:rPr>
          <w:rFonts w:ascii="Arial" w:hAnsi="Arial" w:cs="Arial"/>
          <w:color w:val="000000"/>
        </w:rPr>
        <w:t>.</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 xml:space="preserve">3. Утвердить Положение о Комиссии по осуществлению закупок для муниципальных нужд </w:t>
      </w:r>
      <w:r>
        <w:rPr>
          <w:rFonts w:ascii="Arial" w:hAnsi="Arial" w:cs="Arial"/>
          <w:color w:val="000000"/>
        </w:rPr>
        <w:t>Ширяевского</w:t>
      </w:r>
      <w:r w:rsidRPr="00B3515B">
        <w:rPr>
          <w:rFonts w:ascii="Arial" w:hAnsi="Arial" w:cs="Arial"/>
          <w:color w:val="000000"/>
        </w:rPr>
        <w:t xml:space="preserve"> сельского поселения Калачеевского муниципального района Воронежской области согласно приложению № 2</w:t>
      </w:r>
      <w:r>
        <w:rPr>
          <w:rFonts w:ascii="Arial" w:hAnsi="Arial" w:cs="Arial"/>
          <w:color w:val="000000"/>
        </w:rPr>
        <w:t>.</w:t>
      </w:r>
      <w:bookmarkStart w:id="0" w:name="_GoBack"/>
      <w:bookmarkEnd w:id="0"/>
    </w:p>
    <w:p w:rsidR="007959BF" w:rsidRDefault="007959BF" w:rsidP="007959BF">
      <w:pPr>
        <w:ind w:firstLine="709"/>
        <w:jc w:val="both"/>
        <w:rPr>
          <w:rFonts w:ascii="Arial" w:hAnsi="Arial" w:cs="Arial"/>
          <w:color w:val="000000"/>
        </w:rPr>
      </w:pPr>
      <w:r w:rsidRPr="00B3515B">
        <w:rPr>
          <w:rFonts w:ascii="Arial" w:hAnsi="Arial" w:cs="Arial"/>
          <w:color w:val="000000"/>
        </w:rPr>
        <w:t>4. Признать утратившими силу:</w:t>
      </w:r>
    </w:p>
    <w:p w:rsidR="007959BF" w:rsidRDefault="007959BF" w:rsidP="007959BF">
      <w:pPr>
        <w:ind w:firstLine="709"/>
        <w:jc w:val="both"/>
        <w:rPr>
          <w:rFonts w:ascii="Arial" w:hAnsi="Arial" w:cs="Arial"/>
          <w:color w:val="000000"/>
        </w:rPr>
      </w:pPr>
      <w:r>
        <w:rPr>
          <w:rFonts w:ascii="Arial" w:hAnsi="Arial" w:cs="Arial"/>
          <w:color w:val="000000"/>
        </w:rPr>
        <w:t xml:space="preserve">- постановление администрации Ширяевского сельского поселения Калачеевского муниципального района Воронежской области </w:t>
      </w:r>
      <w:r w:rsidRPr="00492D70">
        <w:rPr>
          <w:rFonts w:ascii="Arial" w:hAnsi="Arial" w:cs="Arial"/>
          <w:color w:val="000000"/>
        </w:rPr>
        <w:t>от 29.0</w:t>
      </w:r>
      <w:r>
        <w:rPr>
          <w:rFonts w:ascii="Arial" w:hAnsi="Arial" w:cs="Arial"/>
          <w:color w:val="000000"/>
        </w:rPr>
        <w:t>5</w:t>
      </w:r>
      <w:r w:rsidRPr="00492D70">
        <w:rPr>
          <w:rFonts w:ascii="Arial" w:hAnsi="Arial" w:cs="Arial"/>
          <w:color w:val="000000"/>
        </w:rPr>
        <w:t xml:space="preserve">.2014 года № </w:t>
      </w:r>
      <w:r>
        <w:rPr>
          <w:rFonts w:ascii="Arial" w:hAnsi="Arial" w:cs="Arial"/>
          <w:color w:val="000000"/>
        </w:rPr>
        <w:t>19 «</w:t>
      </w:r>
      <w:r w:rsidRPr="00492D70">
        <w:rPr>
          <w:rFonts w:ascii="Arial" w:hAnsi="Arial" w:cs="Arial"/>
          <w:color w:val="000000"/>
        </w:rPr>
        <w:t xml:space="preserve">Об утверждении </w:t>
      </w:r>
      <w:r>
        <w:rPr>
          <w:rFonts w:ascii="Arial" w:hAnsi="Arial" w:cs="Arial"/>
          <w:color w:val="000000"/>
        </w:rPr>
        <w:t>п</w:t>
      </w:r>
      <w:r w:rsidRPr="00492D70">
        <w:rPr>
          <w:rFonts w:ascii="Arial" w:hAnsi="Arial" w:cs="Arial"/>
          <w:color w:val="000000"/>
        </w:rPr>
        <w:t xml:space="preserve">оложения </w:t>
      </w:r>
      <w:proofErr w:type="gramStart"/>
      <w:r w:rsidRPr="00492D70">
        <w:rPr>
          <w:rFonts w:ascii="Arial" w:hAnsi="Arial" w:cs="Arial"/>
          <w:color w:val="000000"/>
        </w:rPr>
        <w:t>о</w:t>
      </w:r>
      <w:proofErr w:type="gramEnd"/>
      <w:r w:rsidRPr="00492D70">
        <w:rPr>
          <w:rFonts w:ascii="Arial" w:hAnsi="Arial" w:cs="Arial"/>
          <w:color w:val="000000"/>
        </w:rPr>
        <w:t xml:space="preserve"> аукционной комиссии по </w:t>
      </w:r>
      <w:r>
        <w:rPr>
          <w:rFonts w:ascii="Arial" w:hAnsi="Arial" w:cs="Arial"/>
          <w:color w:val="000000"/>
        </w:rPr>
        <w:t>осуществлению закупок (</w:t>
      </w:r>
      <w:r w:rsidRPr="00492D70">
        <w:rPr>
          <w:rFonts w:ascii="Arial" w:hAnsi="Arial" w:cs="Arial"/>
          <w:color w:val="000000"/>
        </w:rPr>
        <w:t>определению поставщиков</w:t>
      </w:r>
      <w:r>
        <w:rPr>
          <w:rFonts w:ascii="Arial" w:hAnsi="Arial" w:cs="Arial"/>
          <w:color w:val="000000"/>
        </w:rPr>
        <w:t xml:space="preserve">, </w:t>
      </w:r>
      <w:r w:rsidRPr="00492D70">
        <w:rPr>
          <w:rFonts w:ascii="Arial" w:hAnsi="Arial" w:cs="Arial"/>
          <w:color w:val="000000"/>
        </w:rPr>
        <w:t>подрядчиков, исполнителей)</w:t>
      </w:r>
      <w:r>
        <w:rPr>
          <w:rFonts w:ascii="Arial" w:hAnsi="Arial" w:cs="Arial"/>
          <w:color w:val="000000"/>
        </w:rPr>
        <w:t xml:space="preserve"> для муниципальных нужд</w:t>
      </w:r>
      <w:r w:rsidRPr="00492D70">
        <w:rPr>
          <w:rFonts w:ascii="Arial" w:hAnsi="Arial" w:cs="Arial"/>
          <w:color w:val="000000"/>
        </w:rPr>
        <w:t xml:space="preserve"> </w:t>
      </w:r>
      <w:r>
        <w:rPr>
          <w:rFonts w:ascii="Arial" w:hAnsi="Arial" w:cs="Arial"/>
          <w:color w:val="000000"/>
        </w:rPr>
        <w:t>Ширяевского</w:t>
      </w:r>
      <w:r w:rsidRPr="00492D70">
        <w:rPr>
          <w:rFonts w:ascii="Arial" w:hAnsi="Arial" w:cs="Arial"/>
          <w:color w:val="000000"/>
        </w:rPr>
        <w:t xml:space="preserve"> сельского поселения Калачеевского муниципального района Воронежской области</w:t>
      </w:r>
      <w:r>
        <w:rPr>
          <w:rFonts w:ascii="Arial" w:hAnsi="Arial" w:cs="Arial"/>
          <w:color w:val="000000"/>
        </w:rPr>
        <w:t>».</w:t>
      </w:r>
    </w:p>
    <w:p w:rsidR="00110C7C" w:rsidRDefault="007959BF" w:rsidP="00110C7C">
      <w:pPr>
        <w:ind w:firstLine="709"/>
        <w:jc w:val="both"/>
        <w:rPr>
          <w:rFonts w:ascii="Arial" w:hAnsi="Arial" w:cs="Arial"/>
        </w:rPr>
      </w:pPr>
      <w:r w:rsidRPr="00B3515B">
        <w:rPr>
          <w:rFonts w:ascii="Arial" w:hAnsi="Arial" w:cs="Arial"/>
          <w:color w:val="000000"/>
        </w:rPr>
        <w:t>5. </w:t>
      </w:r>
      <w:r w:rsidR="00110C7C" w:rsidRPr="00CD2CA1">
        <w:rPr>
          <w:rFonts w:ascii="Arial" w:hAnsi="Arial" w:cs="Arial"/>
        </w:rPr>
        <w:t xml:space="preserve">Опубликовать настоящее постановление в Вестнике муниципальных правовых актов </w:t>
      </w:r>
      <w:r w:rsidR="00350D8F" w:rsidRPr="00CD2CA1">
        <w:rPr>
          <w:rFonts w:ascii="Arial" w:hAnsi="Arial" w:cs="Arial"/>
        </w:rPr>
        <w:t>Ширяевского</w:t>
      </w:r>
      <w:r w:rsidR="00110C7C" w:rsidRPr="00CD2CA1">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 </w:t>
      </w:r>
      <w:r w:rsidR="00350D8F" w:rsidRPr="00CD2CA1">
        <w:rPr>
          <w:rFonts w:ascii="Arial" w:hAnsi="Arial" w:cs="Arial"/>
        </w:rPr>
        <w:t>Ширяевского</w:t>
      </w:r>
      <w:r w:rsidR="00110C7C" w:rsidRPr="00CD2CA1">
        <w:rPr>
          <w:rFonts w:ascii="Arial" w:hAnsi="Arial" w:cs="Arial"/>
        </w:rPr>
        <w:t xml:space="preserve"> сельского поселения в сети Интернет.</w:t>
      </w:r>
    </w:p>
    <w:p w:rsidR="00110C7C" w:rsidRPr="00CD2CA1" w:rsidRDefault="007959BF" w:rsidP="00110C7C">
      <w:pPr>
        <w:ind w:firstLine="709"/>
        <w:jc w:val="both"/>
        <w:rPr>
          <w:rFonts w:ascii="Arial" w:hAnsi="Arial" w:cs="Arial"/>
        </w:rPr>
      </w:pPr>
      <w:r>
        <w:rPr>
          <w:rFonts w:ascii="Arial" w:hAnsi="Arial" w:cs="Arial"/>
        </w:rPr>
        <w:t>6</w:t>
      </w:r>
      <w:r w:rsidR="00110C7C" w:rsidRPr="00CD2CA1">
        <w:rPr>
          <w:rFonts w:ascii="Arial" w:hAnsi="Arial" w:cs="Arial"/>
        </w:rPr>
        <w:t>. Контроль за исполнением настоящего постановления оставляю за собой.</w:t>
      </w:r>
    </w:p>
    <w:p w:rsidR="00B60518" w:rsidRPr="007F1ADF" w:rsidRDefault="00B60518" w:rsidP="00110C7C">
      <w:pPr>
        <w:ind w:firstLine="709"/>
        <w:jc w:val="both"/>
        <w:rPr>
          <w:rFonts w:ascii="Arial" w:eastAsia="Calibri" w:hAnsi="Arial" w:cs="Arial"/>
        </w:rPr>
      </w:pPr>
    </w:p>
    <w:tbl>
      <w:tblPr>
        <w:tblpPr w:leftFromText="180" w:rightFromText="180" w:vertAnchor="text" w:horzAnchor="margin" w:tblpXSpec="center" w:tblpY="80"/>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8"/>
        <w:gridCol w:w="2791"/>
        <w:gridCol w:w="2519"/>
      </w:tblGrid>
      <w:tr w:rsidR="00D67B3B" w:rsidRPr="00782DD3" w:rsidTr="003F0192">
        <w:trPr>
          <w:trHeight w:val="1952"/>
        </w:trPr>
        <w:tc>
          <w:tcPr>
            <w:tcW w:w="4388" w:type="dxa"/>
            <w:tcBorders>
              <w:top w:val="nil"/>
              <w:left w:val="nil"/>
              <w:bottom w:val="nil"/>
              <w:right w:val="nil"/>
            </w:tcBorders>
            <w:shd w:val="clear" w:color="auto" w:fill="auto"/>
          </w:tcPr>
          <w:p w:rsidR="007959BF" w:rsidRDefault="007959BF" w:rsidP="00F00640">
            <w:pPr>
              <w:rPr>
                <w:rFonts w:ascii="Arial" w:hAnsi="Arial" w:cs="Arial"/>
                <w:szCs w:val="28"/>
              </w:rPr>
            </w:pPr>
          </w:p>
          <w:p w:rsidR="003F0192" w:rsidRDefault="003F0192" w:rsidP="00F00640">
            <w:pPr>
              <w:rPr>
                <w:rFonts w:ascii="Arial" w:hAnsi="Arial" w:cs="Arial"/>
                <w:szCs w:val="28"/>
              </w:rPr>
            </w:pPr>
          </w:p>
          <w:p w:rsidR="003F0192" w:rsidRDefault="003F0192" w:rsidP="00F00640">
            <w:pPr>
              <w:rPr>
                <w:rFonts w:ascii="Arial" w:hAnsi="Arial" w:cs="Arial"/>
                <w:szCs w:val="28"/>
              </w:rPr>
            </w:pPr>
          </w:p>
          <w:p w:rsidR="00D67B3B" w:rsidRPr="00D67B3B" w:rsidRDefault="00B60518" w:rsidP="00F00640">
            <w:pPr>
              <w:rPr>
                <w:rFonts w:ascii="Arial" w:hAnsi="Arial" w:cs="Arial"/>
                <w:sz w:val="28"/>
                <w:szCs w:val="28"/>
              </w:rPr>
            </w:pPr>
            <w:r>
              <w:rPr>
                <w:rFonts w:ascii="Arial" w:hAnsi="Arial" w:cs="Arial"/>
                <w:szCs w:val="28"/>
              </w:rPr>
              <w:t>Г</w:t>
            </w:r>
            <w:r w:rsidR="00D67B3B" w:rsidRPr="00D67B3B">
              <w:rPr>
                <w:rFonts w:ascii="Arial" w:hAnsi="Arial" w:cs="Arial"/>
                <w:szCs w:val="28"/>
              </w:rPr>
              <w:t>лава Ширяевского сельского поселения</w:t>
            </w:r>
          </w:p>
        </w:tc>
        <w:tc>
          <w:tcPr>
            <w:tcW w:w="2791" w:type="dxa"/>
            <w:tcBorders>
              <w:top w:val="nil"/>
              <w:left w:val="nil"/>
              <w:bottom w:val="nil"/>
              <w:right w:val="nil"/>
            </w:tcBorders>
            <w:shd w:val="clear" w:color="auto" w:fill="auto"/>
          </w:tcPr>
          <w:p w:rsidR="00D67B3B" w:rsidRPr="00782DD3" w:rsidRDefault="00D67B3B" w:rsidP="003F0192">
            <w:pPr>
              <w:rPr>
                <w:b/>
                <w:sz w:val="28"/>
                <w:szCs w:val="28"/>
              </w:rPr>
            </w:pPr>
            <w:r w:rsidRPr="00782DD3">
              <w:rPr>
                <w:b/>
                <w:noProof/>
                <w:sz w:val="28"/>
                <w:szCs w:val="28"/>
              </w:rPr>
              <w:t xml:space="preserve">  </w:t>
            </w:r>
          </w:p>
        </w:tc>
        <w:tc>
          <w:tcPr>
            <w:tcW w:w="2519" w:type="dxa"/>
            <w:tcBorders>
              <w:top w:val="nil"/>
              <w:left w:val="nil"/>
              <w:bottom w:val="nil"/>
              <w:right w:val="nil"/>
            </w:tcBorders>
            <w:shd w:val="clear" w:color="auto" w:fill="auto"/>
          </w:tcPr>
          <w:p w:rsidR="00D67B3B" w:rsidRPr="00D67B3B" w:rsidRDefault="00D67B3B" w:rsidP="00F00640">
            <w:pPr>
              <w:rPr>
                <w:b/>
                <w:szCs w:val="28"/>
              </w:rPr>
            </w:pPr>
          </w:p>
          <w:p w:rsidR="00D67B3B" w:rsidRPr="00D67B3B" w:rsidRDefault="00D67B3B" w:rsidP="00F00640">
            <w:pPr>
              <w:rPr>
                <w:b/>
                <w:szCs w:val="28"/>
              </w:rPr>
            </w:pPr>
          </w:p>
          <w:p w:rsidR="00D67B3B" w:rsidRPr="00D67B3B" w:rsidRDefault="00D67B3B" w:rsidP="00F00640">
            <w:pPr>
              <w:rPr>
                <w:b/>
                <w:szCs w:val="28"/>
              </w:rPr>
            </w:pPr>
          </w:p>
          <w:p w:rsidR="003F0192" w:rsidRDefault="003F0192" w:rsidP="00F00640">
            <w:pPr>
              <w:rPr>
                <w:rFonts w:ascii="Arial" w:hAnsi="Arial" w:cs="Arial"/>
                <w:szCs w:val="28"/>
              </w:rPr>
            </w:pPr>
          </w:p>
          <w:p w:rsidR="00D67B3B" w:rsidRPr="00D67B3B" w:rsidRDefault="003F0192" w:rsidP="00F00640">
            <w:pPr>
              <w:rPr>
                <w:rFonts w:ascii="Arial" w:hAnsi="Arial" w:cs="Arial"/>
                <w:szCs w:val="28"/>
              </w:rPr>
            </w:pPr>
            <w:r>
              <w:rPr>
                <w:rFonts w:ascii="Arial" w:hAnsi="Arial" w:cs="Arial"/>
                <w:szCs w:val="28"/>
              </w:rPr>
              <w:t>А</w:t>
            </w:r>
            <w:r w:rsidR="00D67B3B" w:rsidRPr="00D67B3B">
              <w:rPr>
                <w:rFonts w:ascii="Arial" w:hAnsi="Arial" w:cs="Arial"/>
                <w:szCs w:val="28"/>
              </w:rPr>
              <w:t>.А. Макаровский</w:t>
            </w:r>
          </w:p>
        </w:tc>
      </w:tr>
    </w:tbl>
    <w:p w:rsidR="007959BF" w:rsidRDefault="007959BF" w:rsidP="007959BF">
      <w:pPr>
        <w:ind w:left="5670"/>
        <w:jc w:val="both"/>
        <w:rPr>
          <w:rFonts w:ascii="Arial" w:hAnsi="Arial" w:cs="Arial"/>
          <w:color w:val="000000"/>
        </w:rPr>
      </w:pPr>
      <w:r w:rsidRPr="00B3515B">
        <w:rPr>
          <w:rFonts w:ascii="Arial" w:hAnsi="Arial" w:cs="Arial"/>
          <w:color w:val="000000"/>
        </w:rPr>
        <w:lastRenderedPageBreak/>
        <w:t>Приложение 1 </w:t>
      </w:r>
    </w:p>
    <w:p w:rsidR="007959BF" w:rsidRDefault="007959BF" w:rsidP="007959BF">
      <w:pPr>
        <w:ind w:left="5670"/>
        <w:rPr>
          <w:rFonts w:ascii="Arial" w:hAnsi="Arial" w:cs="Arial"/>
          <w:color w:val="000000"/>
        </w:rPr>
      </w:pPr>
      <w:r w:rsidRPr="00B3515B">
        <w:rPr>
          <w:rFonts w:ascii="Arial" w:hAnsi="Arial" w:cs="Arial"/>
          <w:color w:val="000000"/>
        </w:rPr>
        <w:t xml:space="preserve">к постановлению администрации </w:t>
      </w:r>
      <w:r>
        <w:rPr>
          <w:rFonts w:ascii="Arial" w:hAnsi="Arial" w:cs="Arial"/>
          <w:color w:val="000000"/>
        </w:rPr>
        <w:t xml:space="preserve">Ширяевского сельского поселения </w:t>
      </w:r>
    </w:p>
    <w:p w:rsidR="007959BF" w:rsidRPr="00B3515B" w:rsidRDefault="007959BF" w:rsidP="007959BF">
      <w:pPr>
        <w:ind w:left="5670"/>
        <w:rPr>
          <w:rFonts w:ascii="Arial" w:hAnsi="Arial" w:cs="Arial"/>
          <w:color w:val="000000"/>
        </w:rPr>
      </w:pPr>
      <w:r>
        <w:rPr>
          <w:rFonts w:ascii="Arial" w:hAnsi="Arial" w:cs="Arial"/>
          <w:color w:val="000000"/>
        </w:rPr>
        <w:t xml:space="preserve">от </w:t>
      </w:r>
      <w:r w:rsidR="003F0192">
        <w:rPr>
          <w:rFonts w:ascii="Arial" w:hAnsi="Arial" w:cs="Arial"/>
          <w:color w:val="000000"/>
        </w:rPr>
        <w:t>29</w:t>
      </w:r>
      <w:r>
        <w:rPr>
          <w:rFonts w:ascii="Arial" w:hAnsi="Arial" w:cs="Arial"/>
          <w:color w:val="000000"/>
        </w:rPr>
        <w:t>.03.2023 г</w:t>
      </w:r>
      <w:r w:rsidRPr="003F0192">
        <w:rPr>
          <w:rFonts w:ascii="Arial" w:hAnsi="Arial" w:cs="Arial"/>
        </w:rPr>
        <w:t xml:space="preserve">. № </w:t>
      </w:r>
      <w:r w:rsidR="003F0192" w:rsidRPr="003F0192">
        <w:rPr>
          <w:rFonts w:ascii="Arial" w:hAnsi="Arial" w:cs="Arial"/>
        </w:rPr>
        <w:t>48</w:t>
      </w:r>
      <w:r>
        <w:rPr>
          <w:rFonts w:ascii="Arial" w:hAnsi="Arial" w:cs="Arial"/>
          <w:color w:val="000000"/>
        </w:rPr>
        <w:t xml:space="preserve"> </w:t>
      </w:r>
    </w:p>
    <w:p w:rsidR="007959BF" w:rsidRDefault="007959BF" w:rsidP="007959BF">
      <w:pPr>
        <w:ind w:firstLine="567"/>
        <w:jc w:val="both"/>
        <w:rPr>
          <w:rFonts w:ascii="Arial" w:hAnsi="Arial" w:cs="Arial"/>
          <w:color w:val="000000"/>
        </w:rPr>
      </w:pPr>
    </w:p>
    <w:p w:rsidR="007959BF" w:rsidRDefault="007959BF" w:rsidP="007959BF">
      <w:pPr>
        <w:ind w:firstLine="567"/>
        <w:jc w:val="center"/>
        <w:rPr>
          <w:rFonts w:ascii="Arial" w:hAnsi="Arial" w:cs="Arial"/>
          <w:b/>
          <w:color w:val="000000"/>
        </w:rPr>
      </w:pPr>
      <w:r w:rsidRPr="007959BF">
        <w:rPr>
          <w:rFonts w:ascii="Arial" w:hAnsi="Arial" w:cs="Arial"/>
          <w:b/>
          <w:color w:val="000000"/>
        </w:rPr>
        <w:t xml:space="preserve">Состав комиссии </w:t>
      </w:r>
    </w:p>
    <w:p w:rsidR="007959BF" w:rsidRPr="007959BF" w:rsidRDefault="007959BF" w:rsidP="007959BF">
      <w:pPr>
        <w:ind w:firstLine="567"/>
        <w:jc w:val="center"/>
        <w:rPr>
          <w:rFonts w:ascii="Arial" w:hAnsi="Arial" w:cs="Arial"/>
          <w:b/>
          <w:color w:val="000000"/>
        </w:rPr>
      </w:pPr>
      <w:r w:rsidRPr="007959BF">
        <w:rPr>
          <w:rFonts w:ascii="Arial" w:hAnsi="Arial" w:cs="Arial"/>
          <w:b/>
          <w:color w:val="000000"/>
        </w:rPr>
        <w:t xml:space="preserve">по осуществлению закупок для муниципальных нужд </w:t>
      </w:r>
      <w:r>
        <w:rPr>
          <w:rFonts w:ascii="Arial" w:hAnsi="Arial" w:cs="Arial"/>
          <w:b/>
          <w:color w:val="000000"/>
        </w:rPr>
        <w:t>Ширяевского</w:t>
      </w:r>
      <w:r w:rsidRPr="007959BF">
        <w:rPr>
          <w:rFonts w:ascii="Arial" w:hAnsi="Arial" w:cs="Arial"/>
          <w:b/>
          <w:color w:val="000000"/>
        </w:rPr>
        <w:t xml:space="preserve"> сельского поселения Калачеевского муниципального района Воронежской области</w:t>
      </w:r>
    </w:p>
    <w:p w:rsidR="007959BF" w:rsidRPr="00B3515B" w:rsidRDefault="007959BF" w:rsidP="007959BF">
      <w:pPr>
        <w:ind w:firstLine="567"/>
        <w:jc w:val="both"/>
        <w:rPr>
          <w:rFonts w:ascii="Arial" w:hAnsi="Arial" w:cs="Arial"/>
          <w:color w:val="000000"/>
        </w:rPr>
      </w:pPr>
    </w:p>
    <w:p w:rsidR="007959BF" w:rsidRDefault="007959BF" w:rsidP="007959BF">
      <w:pPr>
        <w:ind w:firstLine="709"/>
        <w:jc w:val="both"/>
        <w:rPr>
          <w:rFonts w:ascii="Arial" w:hAnsi="Arial" w:cs="Arial"/>
          <w:color w:val="000000"/>
        </w:rPr>
      </w:pPr>
      <w:r>
        <w:rPr>
          <w:rFonts w:ascii="Arial" w:hAnsi="Arial" w:cs="Arial"/>
          <w:color w:val="000000"/>
        </w:rPr>
        <w:t>Макаровский Александр Алексеевич –</w:t>
      </w:r>
      <w:r w:rsidRPr="00B3515B">
        <w:rPr>
          <w:rFonts w:ascii="Arial" w:hAnsi="Arial" w:cs="Arial"/>
          <w:color w:val="000000"/>
        </w:rPr>
        <w:t xml:space="preserve"> </w:t>
      </w:r>
      <w:r>
        <w:rPr>
          <w:rFonts w:ascii="Arial" w:hAnsi="Arial" w:cs="Arial"/>
          <w:color w:val="000000"/>
        </w:rPr>
        <w:t xml:space="preserve">глава Ширяевского </w:t>
      </w:r>
      <w:r w:rsidRPr="00B3515B">
        <w:rPr>
          <w:rFonts w:ascii="Arial" w:hAnsi="Arial" w:cs="Arial"/>
          <w:color w:val="000000"/>
        </w:rPr>
        <w:t>сельского поселения Калачеевского муниципального района</w:t>
      </w:r>
      <w:r>
        <w:rPr>
          <w:rFonts w:ascii="Arial" w:hAnsi="Arial" w:cs="Arial"/>
          <w:color w:val="000000"/>
        </w:rPr>
        <w:t xml:space="preserve"> Воронежской области</w:t>
      </w:r>
      <w:r w:rsidRPr="00B3515B">
        <w:rPr>
          <w:rFonts w:ascii="Arial" w:hAnsi="Arial" w:cs="Arial"/>
          <w:color w:val="000000"/>
        </w:rPr>
        <w:t>, председатель комиссии по осуществлению закупок;</w:t>
      </w:r>
    </w:p>
    <w:p w:rsidR="007959BF" w:rsidRPr="00B3515B" w:rsidRDefault="007959BF" w:rsidP="007959BF">
      <w:pPr>
        <w:ind w:firstLine="709"/>
        <w:jc w:val="both"/>
        <w:rPr>
          <w:rFonts w:ascii="Arial" w:hAnsi="Arial" w:cs="Arial"/>
          <w:color w:val="000000"/>
        </w:rPr>
      </w:pPr>
    </w:p>
    <w:p w:rsidR="007959BF" w:rsidRPr="00B3515B" w:rsidRDefault="007959BF" w:rsidP="007959BF">
      <w:pPr>
        <w:ind w:firstLine="709"/>
        <w:jc w:val="both"/>
        <w:rPr>
          <w:rFonts w:ascii="Arial" w:hAnsi="Arial" w:cs="Arial"/>
          <w:color w:val="000000"/>
        </w:rPr>
      </w:pPr>
      <w:r w:rsidRPr="00B3515B">
        <w:rPr>
          <w:rFonts w:ascii="Arial" w:hAnsi="Arial" w:cs="Arial"/>
          <w:color w:val="000000"/>
        </w:rPr>
        <w:t>Члены комиссии:</w:t>
      </w:r>
    </w:p>
    <w:p w:rsidR="007959BF" w:rsidRPr="00D343F9" w:rsidRDefault="00D343F9" w:rsidP="007959BF">
      <w:pPr>
        <w:ind w:firstLine="709"/>
        <w:jc w:val="both"/>
        <w:rPr>
          <w:rFonts w:ascii="Arial" w:hAnsi="Arial" w:cs="Arial"/>
        </w:rPr>
      </w:pPr>
      <w:r w:rsidRPr="00D343F9">
        <w:rPr>
          <w:rFonts w:ascii="Arial" w:hAnsi="Arial" w:cs="Arial"/>
        </w:rPr>
        <w:t>Горошко Алена Николаевна</w:t>
      </w:r>
      <w:r w:rsidR="007959BF" w:rsidRPr="00D343F9">
        <w:rPr>
          <w:rFonts w:ascii="Arial" w:hAnsi="Arial" w:cs="Arial"/>
        </w:rPr>
        <w:t xml:space="preserve"> – главный специалист администрации </w:t>
      </w:r>
      <w:r w:rsidRPr="00D343F9">
        <w:rPr>
          <w:rFonts w:ascii="Arial" w:hAnsi="Arial" w:cs="Arial"/>
        </w:rPr>
        <w:t>Ширяевского</w:t>
      </w:r>
      <w:r w:rsidR="007959BF" w:rsidRPr="00D343F9">
        <w:rPr>
          <w:rFonts w:ascii="Arial" w:hAnsi="Arial" w:cs="Arial"/>
        </w:rPr>
        <w:t xml:space="preserve"> сельского поселения Калачеевского муниципального района Воронежской области;</w:t>
      </w:r>
    </w:p>
    <w:p w:rsidR="007959BF" w:rsidRPr="00B3515B" w:rsidRDefault="00D343F9" w:rsidP="007959BF">
      <w:pPr>
        <w:ind w:firstLine="709"/>
        <w:jc w:val="both"/>
        <w:rPr>
          <w:rFonts w:ascii="Arial" w:hAnsi="Arial" w:cs="Arial"/>
          <w:color w:val="000000"/>
        </w:rPr>
      </w:pPr>
      <w:r w:rsidRPr="00D343F9">
        <w:rPr>
          <w:rFonts w:ascii="Arial" w:hAnsi="Arial" w:cs="Arial"/>
        </w:rPr>
        <w:t>Клюкина Елена Александровна</w:t>
      </w:r>
      <w:r w:rsidR="007959BF">
        <w:rPr>
          <w:rFonts w:ascii="Arial" w:hAnsi="Arial" w:cs="Arial"/>
          <w:color w:val="000000"/>
        </w:rPr>
        <w:t xml:space="preserve"> – </w:t>
      </w:r>
      <w:r>
        <w:rPr>
          <w:rFonts w:ascii="Arial" w:hAnsi="Arial" w:cs="Arial"/>
          <w:color w:val="000000"/>
        </w:rPr>
        <w:t>старший инспектор адми</w:t>
      </w:r>
      <w:r w:rsidR="007959BF">
        <w:rPr>
          <w:rFonts w:ascii="Arial" w:hAnsi="Arial" w:cs="Arial"/>
          <w:color w:val="000000"/>
        </w:rPr>
        <w:t xml:space="preserve">нистрации </w:t>
      </w:r>
      <w:r>
        <w:rPr>
          <w:rFonts w:ascii="Arial" w:hAnsi="Arial" w:cs="Arial"/>
          <w:color w:val="000000"/>
        </w:rPr>
        <w:t>Ширяевского</w:t>
      </w:r>
      <w:r w:rsidR="007959BF">
        <w:rPr>
          <w:rFonts w:ascii="Arial" w:hAnsi="Arial" w:cs="Arial"/>
          <w:color w:val="000000"/>
        </w:rPr>
        <w:t xml:space="preserve"> сельского поселения Калачеевского муниципального района Воронежской области.</w:t>
      </w:r>
    </w:p>
    <w:p w:rsidR="007959BF" w:rsidRPr="00B3515B" w:rsidRDefault="007959BF" w:rsidP="007959BF">
      <w:pPr>
        <w:ind w:firstLine="709"/>
        <w:jc w:val="both"/>
        <w:rPr>
          <w:rFonts w:ascii="Arial" w:hAnsi="Arial" w:cs="Arial"/>
          <w:color w:val="000000"/>
        </w:rPr>
      </w:pPr>
      <w:r w:rsidRPr="00B3515B">
        <w:rPr>
          <w:rFonts w:ascii="Arial" w:hAnsi="Arial" w:cs="Arial"/>
          <w:b/>
          <w:bCs/>
          <w:color w:val="000000"/>
        </w:rPr>
        <w:t> </w:t>
      </w:r>
    </w:p>
    <w:p w:rsidR="007959BF" w:rsidRPr="00B3515B" w:rsidRDefault="007959BF" w:rsidP="007959BF">
      <w:pPr>
        <w:ind w:firstLine="709"/>
        <w:jc w:val="both"/>
        <w:rPr>
          <w:rFonts w:ascii="Arial" w:hAnsi="Arial" w:cs="Arial"/>
          <w:color w:val="000000"/>
        </w:rPr>
      </w:pPr>
      <w:r w:rsidRPr="00B3515B">
        <w:rPr>
          <w:rFonts w:ascii="Arial" w:hAnsi="Arial" w:cs="Arial"/>
          <w:b/>
          <w:bCs/>
          <w:color w:val="000000"/>
        </w:rPr>
        <w:t> </w:t>
      </w:r>
    </w:p>
    <w:p w:rsidR="007959BF" w:rsidRPr="00B3515B" w:rsidRDefault="007959BF" w:rsidP="007959BF">
      <w:pPr>
        <w:ind w:firstLine="709"/>
        <w:jc w:val="both"/>
        <w:rPr>
          <w:rFonts w:ascii="Arial" w:hAnsi="Arial" w:cs="Arial"/>
          <w:color w:val="000000"/>
        </w:rPr>
      </w:pPr>
      <w:r w:rsidRPr="00B3515B">
        <w:rPr>
          <w:rFonts w:ascii="Arial" w:hAnsi="Arial" w:cs="Arial"/>
          <w:b/>
          <w:bCs/>
          <w:color w:val="000000"/>
        </w:rPr>
        <w:t> </w:t>
      </w:r>
    </w:p>
    <w:p w:rsidR="007959BF" w:rsidRPr="00B3515B" w:rsidRDefault="007959BF" w:rsidP="007959BF">
      <w:pPr>
        <w:ind w:firstLine="709"/>
        <w:jc w:val="both"/>
        <w:rPr>
          <w:rFonts w:ascii="Arial" w:hAnsi="Arial" w:cs="Arial"/>
          <w:color w:val="000000"/>
        </w:rPr>
      </w:pPr>
      <w:r w:rsidRPr="00B3515B">
        <w:rPr>
          <w:rFonts w:ascii="Arial" w:hAnsi="Arial" w:cs="Arial"/>
          <w:b/>
          <w:bCs/>
          <w:color w:val="000000"/>
        </w:rPr>
        <w:t> </w:t>
      </w:r>
    </w:p>
    <w:p w:rsidR="007959BF" w:rsidRDefault="007959BF" w:rsidP="007959BF">
      <w:pPr>
        <w:ind w:firstLine="709"/>
        <w:jc w:val="both"/>
        <w:rPr>
          <w:rFonts w:ascii="Arial" w:hAnsi="Arial" w:cs="Arial"/>
          <w:b/>
          <w:bCs/>
          <w:color w:val="000000"/>
        </w:rPr>
      </w:pPr>
      <w:r w:rsidRPr="00B3515B">
        <w:rPr>
          <w:rFonts w:ascii="Arial" w:hAnsi="Arial" w:cs="Arial"/>
          <w:b/>
          <w:bCs/>
          <w:color w:val="000000"/>
        </w:rPr>
        <w:t> </w:t>
      </w:r>
    </w:p>
    <w:p w:rsidR="007959BF" w:rsidRDefault="007959BF" w:rsidP="007959BF">
      <w:pPr>
        <w:ind w:firstLine="709"/>
        <w:jc w:val="both"/>
        <w:rPr>
          <w:rFonts w:ascii="Arial" w:hAnsi="Arial" w:cs="Arial"/>
          <w:b/>
          <w:bCs/>
          <w:color w:val="000000"/>
        </w:rPr>
      </w:pPr>
    </w:p>
    <w:p w:rsidR="007959BF" w:rsidRDefault="007959BF" w:rsidP="007959BF">
      <w:pPr>
        <w:ind w:firstLine="709"/>
        <w:jc w:val="both"/>
        <w:rPr>
          <w:rFonts w:ascii="Arial" w:hAnsi="Arial" w:cs="Arial"/>
          <w:b/>
          <w:bCs/>
          <w:color w:val="000000"/>
        </w:rPr>
      </w:pPr>
    </w:p>
    <w:p w:rsidR="007959BF" w:rsidRDefault="007959BF" w:rsidP="007959BF">
      <w:pPr>
        <w:ind w:firstLine="709"/>
        <w:jc w:val="both"/>
        <w:rPr>
          <w:rFonts w:ascii="Arial" w:hAnsi="Arial" w:cs="Arial"/>
          <w:b/>
          <w:bCs/>
          <w:color w:val="000000"/>
        </w:rPr>
      </w:pPr>
    </w:p>
    <w:p w:rsidR="007959BF" w:rsidRDefault="007959BF" w:rsidP="007959BF">
      <w:pPr>
        <w:ind w:firstLine="709"/>
        <w:jc w:val="both"/>
        <w:rPr>
          <w:rFonts w:ascii="Arial" w:hAnsi="Arial" w:cs="Arial"/>
          <w:b/>
          <w:bCs/>
          <w:color w:val="000000"/>
        </w:rPr>
      </w:pPr>
    </w:p>
    <w:p w:rsidR="007959BF" w:rsidRDefault="007959BF" w:rsidP="007959BF">
      <w:pPr>
        <w:ind w:firstLine="709"/>
        <w:jc w:val="both"/>
        <w:rPr>
          <w:rFonts w:ascii="Arial" w:hAnsi="Arial" w:cs="Arial"/>
          <w:b/>
          <w:bCs/>
          <w:color w:val="000000"/>
        </w:rPr>
      </w:pPr>
    </w:p>
    <w:p w:rsidR="007959BF" w:rsidRDefault="007959BF" w:rsidP="007959BF">
      <w:pPr>
        <w:ind w:firstLine="709"/>
        <w:jc w:val="both"/>
        <w:rPr>
          <w:rFonts w:ascii="Arial" w:hAnsi="Arial" w:cs="Arial"/>
          <w:b/>
          <w:bCs/>
          <w:color w:val="000000"/>
        </w:rPr>
      </w:pPr>
    </w:p>
    <w:p w:rsidR="007959BF" w:rsidRDefault="007959BF" w:rsidP="007959BF">
      <w:pPr>
        <w:ind w:firstLine="709"/>
        <w:jc w:val="both"/>
        <w:rPr>
          <w:rFonts w:ascii="Arial" w:hAnsi="Arial" w:cs="Arial"/>
          <w:b/>
          <w:bCs/>
          <w:color w:val="000000"/>
        </w:rPr>
      </w:pPr>
    </w:p>
    <w:p w:rsidR="007959BF" w:rsidRDefault="007959BF" w:rsidP="007959BF">
      <w:pPr>
        <w:ind w:firstLine="709"/>
        <w:jc w:val="both"/>
        <w:rPr>
          <w:rFonts w:ascii="Arial" w:hAnsi="Arial" w:cs="Arial"/>
          <w:b/>
          <w:bCs/>
          <w:color w:val="000000"/>
        </w:rPr>
      </w:pPr>
    </w:p>
    <w:p w:rsidR="007959BF" w:rsidRDefault="007959BF" w:rsidP="007959BF">
      <w:pPr>
        <w:ind w:firstLine="709"/>
        <w:jc w:val="both"/>
        <w:rPr>
          <w:rFonts w:ascii="Arial" w:hAnsi="Arial" w:cs="Arial"/>
          <w:b/>
          <w:bCs/>
          <w:color w:val="000000"/>
        </w:rPr>
      </w:pPr>
    </w:p>
    <w:p w:rsidR="007959BF" w:rsidRDefault="007959BF" w:rsidP="007959BF">
      <w:pPr>
        <w:ind w:firstLine="709"/>
        <w:jc w:val="both"/>
        <w:rPr>
          <w:rFonts w:ascii="Arial" w:hAnsi="Arial" w:cs="Arial"/>
          <w:b/>
          <w:bCs/>
          <w:color w:val="000000"/>
        </w:rPr>
      </w:pPr>
    </w:p>
    <w:p w:rsidR="007959BF" w:rsidRDefault="007959BF" w:rsidP="007959BF">
      <w:pPr>
        <w:ind w:firstLine="709"/>
        <w:jc w:val="both"/>
        <w:rPr>
          <w:rFonts w:ascii="Arial" w:hAnsi="Arial" w:cs="Arial"/>
          <w:b/>
          <w:bCs/>
          <w:color w:val="000000"/>
        </w:rPr>
      </w:pPr>
    </w:p>
    <w:p w:rsidR="007959BF" w:rsidRDefault="007959BF" w:rsidP="007959BF">
      <w:pPr>
        <w:ind w:firstLine="709"/>
        <w:jc w:val="both"/>
        <w:rPr>
          <w:rFonts w:ascii="Arial" w:hAnsi="Arial" w:cs="Arial"/>
          <w:b/>
          <w:bCs/>
          <w:color w:val="000000"/>
        </w:rPr>
      </w:pPr>
    </w:p>
    <w:p w:rsidR="007959BF" w:rsidRDefault="007959BF" w:rsidP="007959BF">
      <w:pPr>
        <w:ind w:firstLine="709"/>
        <w:jc w:val="both"/>
        <w:rPr>
          <w:rFonts w:ascii="Arial" w:hAnsi="Arial" w:cs="Arial"/>
          <w:b/>
          <w:bCs/>
          <w:color w:val="000000"/>
        </w:rPr>
      </w:pPr>
    </w:p>
    <w:p w:rsidR="007959BF" w:rsidRDefault="007959BF" w:rsidP="007959BF">
      <w:pPr>
        <w:ind w:firstLine="709"/>
        <w:jc w:val="both"/>
        <w:rPr>
          <w:rFonts w:ascii="Arial" w:hAnsi="Arial" w:cs="Arial"/>
          <w:b/>
          <w:bCs/>
          <w:color w:val="000000"/>
        </w:rPr>
      </w:pPr>
    </w:p>
    <w:p w:rsidR="007959BF" w:rsidRDefault="007959BF" w:rsidP="007959BF">
      <w:pPr>
        <w:ind w:firstLine="709"/>
        <w:jc w:val="both"/>
        <w:rPr>
          <w:rFonts w:ascii="Arial" w:hAnsi="Arial" w:cs="Arial"/>
          <w:b/>
          <w:bCs/>
          <w:color w:val="000000"/>
        </w:rPr>
      </w:pPr>
    </w:p>
    <w:p w:rsidR="007959BF" w:rsidRDefault="007959BF" w:rsidP="007959BF">
      <w:pPr>
        <w:ind w:firstLine="709"/>
        <w:jc w:val="both"/>
        <w:rPr>
          <w:rFonts w:ascii="Arial" w:hAnsi="Arial" w:cs="Arial"/>
          <w:b/>
          <w:bCs/>
          <w:color w:val="000000"/>
        </w:rPr>
      </w:pPr>
    </w:p>
    <w:p w:rsidR="007959BF" w:rsidRDefault="007959BF" w:rsidP="007959BF">
      <w:pPr>
        <w:ind w:firstLine="709"/>
        <w:jc w:val="both"/>
        <w:rPr>
          <w:rFonts w:ascii="Arial" w:hAnsi="Arial" w:cs="Arial"/>
          <w:b/>
          <w:bCs/>
          <w:color w:val="000000"/>
        </w:rPr>
      </w:pPr>
    </w:p>
    <w:p w:rsidR="007959BF" w:rsidRDefault="007959BF" w:rsidP="007959BF">
      <w:pPr>
        <w:ind w:firstLine="709"/>
        <w:jc w:val="both"/>
        <w:rPr>
          <w:rFonts w:ascii="Arial" w:hAnsi="Arial" w:cs="Arial"/>
          <w:b/>
          <w:bCs/>
          <w:color w:val="000000"/>
        </w:rPr>
      </w:pPr>
    </w:p>
    <w:p w:rsidR="007959BF" w:rsidRDefault="007959BF" w:rsidP="007959BF">
      <w:pPr>
        <w:ind w:firstLine="709"/>
        <w:jc w:val="both"/>
        <w:rPr>
          <w:rFonts w:ascii="Arial" w:hAnsi="Arial" w:cs="Arial"/>
          <w:b/>
          <w:bCs/>
          <w:color w:val="000000"/>
        </w:rPr>
      </w:pPr>
    </w:p>
    <w:p w:rsidR="007959BF" w:rsidRDefault="007959BF" w:rsidP="007959BF">
      <w:pPr>
        <w:ind w:firstLine="709"/>
        <w:jc w:val="both"/>
        <w:rPr>
          <w:rFonts w:ascii="Arial" w:hAnsi="Arial" w:cs="Arial"/>
          <w:b/>
          <w:bCs/>
          <w:color w:val="000000"/>
        </w:rPr>
      </w:pPr>
    </w:p>
    <w:p w:rsidR="007959BF" w:rsidRDefault="007959BF" w:rsidP="007959BF">
      <w:pPr>
        <w:ind w:firstLine="709"/>
        <w:jc w:val="both"/>
        <w:rPr>
          <w:rFonts w:ascii="Arial" w:hAnsi="Arial" w:cs="Arial"/>
          <w:b/>
          <w:bCs/>
          <w:color w:val="000000"/>
        </w:rPr>
      </w:pPr>
    </w:p>
    <w:p w:rsidR="007959BF" w:rsidRDefault="007959BF" w:rsidP="007959BF">
      <w:pPr>
        <w:ind w:firstLine="709"/>
        <w:jc w:val="both"/>
        <w:rPr>
          <w:rFonts w:ascii="Arial" w:hAnsi="Arial" w:cs="Arial"/>
          <w:b/>
          <w:bCs/>
          <w:color w:val="000000"/>
        </w:rPr>
      </w:pPr>
    </w:p>
    <w:p w:rsidR="007959BF" w:rsidRDefault="007959BF" w:rsidP="007959BF">
      <w:pPr>
        <w:ind w:firstLine="709"/>
        <w:jc w:val="both"/>
        <w:rPr>
          <w:rFonts w:ascii="Arial" w:hAnsi="Arial" w:cs="Arial"/>
          <w:b/>
          <w:bCs/>
          <w:color w:val="000000"/>
        </w:rPr>
      </w:pPr>
    </w:p>
    <w:p w:rsidR="007959BF" w:rsidRDefault="007959BF" w:rsidP="007959BF">
      <w:pPr>
        <w:ind w:firstLine="709"/>
        <w:jc w:val="both"/>
        <w:rPr>
          <w:rFonts w:ascii="Arial" w:hAnsi="Arial" w:cs="Arial"/>
          <w:b/>
          <w:bCs/>
          <w:color w:val="000000"/>
        </w:rPr>
      </w:pPr>
    </w:p>
    <w:p w:rsidR="007959BF" w:rsidRDefault="007959BF" w:rsidP="007959BF">
      <w:pPr>
        <w:ind w:firstLine="709"/>
        <w:jc w:val="both"/>
        <w:rPr>
          <w:rFonts w:ascii="Arial" w:hAnsi="Arial" w:cs="Arial"/>
          <w:b/>
          <w:bCs/>
          <w:color w:val="000000"/>
        </w:rPr>
      </w:pPr>
    </w:p>
    <w:p w:rsidR="007959BF" w:rsidRDefault="007959BF" w:rsidP="007959BF">
      <w:pPr>
        <w:ind w:left="5670"/>
        <w:jc w:val="both"/>
        <w:rPr>
          <w:rFonts w:ascii="Arial" w:hAnsi="Arial" w:cs="Arial"/>
          <w:color w:val="000000"/>
        </w:rPr>
      </w:pPr>
      <w:r w:rsidRPr="00B3515B">
        <w:rPr>
          <w:rFonts w:ascii="Arial" w:hAnsi="Arial" w:cs="Arial"/>
          <w:color w:val="000000"/>
        </w:rPr>
        <w:lastRenderedPageBreak/>
        <w:t>Приложение  2 </w:t>
      </w:r>
    </w:p>
    <w:p w:rsidR="007959BF" w:rsidRDefault="007959BF" w:rsidP="007959BF">
      <w:pPr>
        <w:ind w:left="5670"/>
        <w:rPr>
          <w:rFonts w:ascii="Arial" w:hAnsi="Arial" w:cs="Arial"/>
          <w:color w:val="000000"/>
        </w:rPr>
      </w:pPr>
      <w:r w:rsidRPr="00B3515B">
        <w:rPr>
          <w:rFonts w:ascii="Arial" w:hAnsi="Arial" w:cs="Arial"/>
          <w:color w:val="000000"/>
        </w:rPr>
        <w:t xml:space="preserve">к постановлению администрации </w:t>
      </w:r>
      <w:r>
        <w:rPr>
          <w:rFonts w:ascii="Arial" w:hAnsi="Arial" w:cs="Arial"/>
          <w:color w:val="000000"/>
        </w:rPr>
        <w:t xml:space="preserve">Ширяевского </w:t>
      </w:r>
      <w:r w:rsidRPr="00B3515B">
        <w:rPr>
          <w:rFonts w:ascii="Arial" w:hAnsi="Arial" w:cs="Arial"/>
          <w:color w:val="000000"/>
        </w:rPr>
        <w:t xml:space="preserve">сельского поселения </w:t>
      </w:r>
    </w:p>
    <w:p w:rsidR="007959BF" w:rsidRPr="00B3515B" w:rsidRDefault="007959BF" w:rsidP="007959BF">
      <w:pPr>
        <w:ind w:left="5670"/>
        <w:rPr>
          <w:rFonts w:ascii="Arial" w:hAnsi="Arial" w:cs="Arial"/>
          <w:color w:val="000000"/>
        </w:rPr>
      </w:pPr>
      <w:r w:rsidRPr="00B3515B">
        <w:rPr>
          <w:rFonts w:ascii="Arial" w:hAnsi="Arial" w:cs="Arial"/>
          <w:color w:val="000000"/>
        </w:rPr>
        <w:t xml:space="preserve">от </w:t>
      </w:r>
      <w:r w:rsidR="003F0192">
        <w:rPr>
          <w:rFonts w:ascii="Arial" w:hAnsi="Arial" w:cs="Arial"/>
          <w:color w:val="000000"/>
        </w:rPr>
        <w:t>29</w:t>
      </w:r>
      <w:r>
        <w:rPr>
          <w:rFonts w:ascii="Arial" w:hAnsi="Arial" w:cs="Arial"/>
          <w:color w:val="000000"/>
        </w:rPr>
        <w:t>.03.2023</w:t>
      </w:r>
      <w:r w:rsidRPr="00B3515B">
        <w:rPr>
          <w:rFonts w:ascii="Arial" w:hAnsi="Arial" w:cs="Arial"/>
          <w:color w:val="000000"/>
        </w:rPr>
        <w:t xml:space="preserve"> г. </w:t>
      </w:r>
      <w:r w:rsidRPr="003F0192">
        <w:rPr>
          <w:rFonts w:ascii="Arial" w:hAnsi="Arial" w:cs="Arial"/>
        </w:rPr>
        <w:t xml:space="preserve">№ </w:t>
      </w:r>
      <w:r w:rsidR="003F0192" w:rsidRPr="003F0192">
        <w:rPr>
          <w:rFonts w:ascii="Arial" w:hAnsi="Arial" w:cs="Arial"/>
        </w:rPr>
        <w:t>48</w:t>
      </w:r>
    </w:p>
    <w:p w:rsidR="007959BF" w:rsidRDefault="007959BF" w:rsidP="007959BF">
      <w:pPr>
        <w:ind w:firstLine="709"/>
        <w:jc w:val="both"/>
        <w:rPr>
          <w:rFonts w:ascii="Arial" w:hAnsi="Arial" w:cs="Arial"/>
          <w:color w:val="000000"/>
        </w:rPr>
      </w:pPr>
    </w:p>
    <w:p w:rsidR="007959BF" w:rsidRDefault="007959BF" w:rsidP="007959BF">
      <w:pPr>
        <w:ind w:firstLine="709"/>
        <w:jc w:val="center"/>
        <w:rPr>
          <w:rFonts w:ascii="Arial" w:hAnsi="Arial" w:cs="Arial"/>
          <w:color w:val="000000"/>
        </w:rPr>
      </w:pPr>
      <w:r w:rsidRPr="00B3515B">
        <w:rPr>
          <w:rFonts w:ascii="Arial" w:hAnsi="Arial" w:cs="Arial"/>
          <w:color w:val="000000"/>
        </w:rPr>
        <w:t xml:space="preserve">Положение о комиссии по осуществлению закупок для муниципальных нужд </w:t>
      </w:r>
      <w:r w:rsidR="001D20DF">
        <w:rPr>
          <w:rFonts w:ascii="Arial" w:hAnsi="Arial" w:cs="Arial"/>
          <w:color w:val="000000"/>
        </w:rPr>
        <w:t>Ширяевского</w:t>
      </w:r>
      <w:r w:rsidRPr="00B3515B">
        <w:rPr>
          <w:rFonts w:ascii="Arial" w:hAnsi="Arial" w:cs="Arial"/>
          <w:color w:val="000000"/>
        </w:rPr>
        <w:t xml:space="preserve"> сельского поселения Калачеевского муниципального района Воронежской области</w:t>
      </w:r>
    </w:p>
    <w:p w:rsidR="007959BF" w:rsidRPr="00B3515B" w:rsidRDefault="007959BF" w:rsidP="007959BF">
      <w:pPr>
        <w:ind w:firstLine="709"/>
        <w:jc w:val="both"/>
        <w:rPr>
          <w:rFonts w:ascii="Arial" w:hAnsi="Arial" w:cs="Arial"/>
          <w:color w:val="000000"/>
        </w:rPr>
      </w:pPr>
    </w:p>
    <w:p w:rsidR="007959BF" w:rsidRPr="00B3515B" w:rsidRDefault="007959BF" w:rsidP="007959BF">
      <w:pPr>
        <w:ind w:firstLine="709"/>
        <w:jc w:val="both"/>
        <w:rPr>
          <w:rFonts w:ascii="Arial" w:hAnsi="Arial" w:cs="Arial"/>
          <w:color w:val="000000"/>
        </w:rPr>
      </w:pPr>
      <w:r w:rsidRPr="00B3515B">
        <w:rPr>
          <w:rFonts w:ascii="Arial" w:hAnsi="Arial" w:cs="Arial"/>
          <w:color w:val="000000"/>
        </w:rPr>
        <w:t>1. Общие положения</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 xml:space="preserve">1.1. </w:t>
      </w:r>
      <w:proofErr w:type="gramStart"/>
      <w:r w:rsidRPr="00B3515B">
        <w:rPr>
          <w:rFonts w:ascii="Arial" w:hAnsi="Arial" w:cs="Arial"/>
          <w:color w:val="000000"/>
        </w:rPr>
        <w:t xml:space="preserve">Настоящее Положение о комиссии по осуществлению закупок для муниципальных нужд </w:t>
      </w:r>
      <w:r w:rsidR="001D20DF">
        <w:rPr>
          <w:rFonts w:ascii="Arial" w:hAnsi="Arial" w:cs="Arial"/>
          <w:color w:val="000000"/>
        </w:rPr>
        <w:t>Ширяевского</w:t>
      </w:r>
      <w:r w:rsidRPr="00B3515B">
        <w:rPr>
          <w:rFonts w:ascii="Arial" w:hAnsi="Arial" w:cs="Arial"/>
          <w:color w:val="000000"/>
        </w:rPr>
        <w:t xml:space="preserve"> сельского поселения Калачеевского муниципального района Воронежской области (далее – Положение) определяет понятие, цели создания, функции, состав, и порядок деятельности комиссии по осуществлению закупок (далее – Комиссия) для нужд </w:t>
      </w:r>
      <w:r w:rsidR="001D20DF">
        <w:rPr>
          <w:rFonts w:ascii="Arial" w:hAnsi="Arial" w:cs="Arial"/>
          <w:color w:val="000000"/>
        </w:rPr>
        <w:t>Ширяевского</w:t>
      </w:r>
      <w:r>
        <w:rPr>
          <w:rFonts w:ascii="Arial" w:hAnsi="Arial" w:cs="Arial"/>
          <w:color w:val="000000"/>
        </w:rPr>
        <w:t xml:space="preserve"> </w:t>
      </w:r>
      <w:r w:rsidRPr="00B3515B">
        <w:rPr>
          <w:rFonts w:ascii="Arial" w:hAnsi="Arial" w:cs="Arial"/>
          <w:color w:val="000000"/>
        </w:rPr>
        <w:t>сельского поселения Калачеевского муниципального района Воронежской области путем проведения открытого конкурса в электронной форме, аукциона в электронной форме, запроса котировок в электронной</w:t>
      </w:r>
      <w:proofErr w:type="gramEnd"/>
      <w:r w:rsidRPr="00B3515B">
        <w:rPr>
          <w:rFonts w:ascii="Arial" w:hAnsi="Arial" w:cs="Arial"/>
          <w:color w:val="000000"/>
        </w:rPr>
        <w:t xml:space="preserve"> форме.</w:t>
      </w:r>
    </w:p>
    <w:p w:rsidR="007959BF" w:rsidRDefault="007959BF" w:rsidP="007959BF">
      <w:pPr>
        <w:ind w:firstLine="709"/>
        <w:jc w:val="both"/>
        <w:rPr>
          <w:rFonts w:ascii="Arial" w:hAnsi="Arial" w:cs="Arial"/>
          <w:color w:val="000000"/>
        </w:rPr>
      </w:pPr>
      <w:r w:rsidRPr="00B3515B">
        <w:rPr>
          <w:rFonts w:ascii="Arial" w:hAnsi="Arial" w:cs="Arial"/>
          <w:color w:val="000000"/>
        </w:rPr>
        <w:t xml:space="preserve">1.2. Процедуры осуществления закупок товаров, работ, услуг для нужд администрации </w:t>
      </w:r>
      <w:r w:rsidR="001D20DF">
        <w:rPr>
          <w:rFonts w:ascii="Arial" w:hAnsi="Arial" w:cs="Arial"/>
          <w:color w:val="000000"/>
        </w:rPr>
        <w:t>Ширяевского</w:t>
      </w:r>
      <w:r w:rsidRPr="00B3515B">
        <w:rPr>
          <w:rFonts w:ascii="Arial" w:hAnsi="Arial" w:cs="Arial"/>
          <w:color w:val="000000"/>
        </w:rPr>
        <w:t xml:space="preserve"> сельского поселения провод</w:t>
      </w:r>
      <w:r>
        <w:rPr>
          <w:rFonts w:ascii="Arial" w:hAnsi="Arial" w:cs="Arial"/>
          <w:color w:val="000000"/>
        </w:rPr>
        <w:t>ятся заказчиком самостоятельно.</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1.3. </w:t>
      </w:r>
      <w:proofErr w:type="gramStart"/>
      <w:r w:rsidRPr="00B3515B">
        <w:rPr>
          <w:rFonts w:ascii="Arial" w:hAnsi="Arial" w:cs="Arial"/>
          <w:color w:val="000000"/>
        </w:rPr>
        <w:t>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05.04.2013 года №44-ФЗ «О контрактной системе в сфере закупок товаров, работ, услуг для обеспечения государственных и муниципальных нужд» (далее – Контрактная система в сфере закупок), Федеральным законом от 26.07.2006 года № 135-ФЗ «О защите конкуренции», иным законодательством Российской Федерации, нормативными правовыми актами Президента Российской Федерации, Правительства</w:t>
      </w:r>
      <w:proofErr w:type="gramEnd"/>
      <w:r w:rsidRPr="00B3515B">
        <w:rPr>
          <w:rFonts w:ascii="Arial" w:hAnsi="Arial" w:cs="Arial"/>
          <w:color w:val="000000"/>
        </w:rPr>
        <w:t xml:space="preserve"> Российской Федерации, Министерства экономического развития Российской Федерации, Министерства финансов Российской Федерации, законодательством Воронежской области, иными нормативными правовыми актами о контрактной системе в сфере закупок и настоящим Положением (далее –</w:t>
      </w:r>
      <w:r w:rsidR="001D20DF">
        <w:rPr>
          <w:rFonts w:ascii="Arial" w:hAnsi="Arial" w:cs="Arial"/>
          <w:color w:val="000000"/>
        </w:rPr>
        <w:t xml:space="preserve"> </w:t>
      </w:r>
      <w:r w:rsidRPr="00B3515B">
        <w:rPr>
          <w:rFonts w:ascii="Arial" w:hAnsi="Arial" w:cs="Arial"/>
          <w:color w:val="000000"/>
        </w:rPr>
        <w:t>законодательство о контрактной системе).</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2. Цели и задачи Комиссии</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 xml:space="preserve">2.1. Комиссия создается в целях организации и проведения открытого конкурса в электронной форме, аукциона в электронной форме, запроса котировок в электронной форме для муниципальных нужд </w:t>
      </w:r>
      <w:r w:rsidR="001D20DF">
        <w:rPr>
          <w:rFonts w:ascii="Arial" w:hAnsi="Arial" w:cs="Arial"/>
          <w:color w:val="000000"/>
        </w:rPr>
        <w:t>Ширяевского</w:t>
      </w:r>
      <w:r w:rsidRPr="00B3515B">
        <w:rPr>
          <w:rFonts w:ascii="Arial" w:hAnsi="Arial" w:cs="Arial"/>
          <w:color w:val="000000"/>
        </w:rPr>
        <w:t xml:space="preserve"> сельского поселения Калачеевского муниципального района Воронежской области.</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2.2. Исходя из целей деятельности Комиссии, определенных в пункте 2.1. настоящего Положения в задачи Комиссии входит:</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2.2.1. обеспечение объективности при рассмотрении заявок на участие в открытом конкурсе в электронной форме, аукциона в электронной форме, запроса котировок в электронной форме;</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2.2.2. обеспечение эффективности и экономности использования бюджетных средств;</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2.2.3. соблюдение принципов публичности, прозрачности, гласности, развития добросовестной конкуренции, равных условий при осуществлении закупок;</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2.2.4. устранение возможностей злоупотребления и коррупции при осуществлении закупок.</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lastRenderedPageBreak/>
        <w:t>3. Порядок формирования Комиссии</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3.1. Комиссия является коллегиальным органом, основанным на постоянной основе.</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3.2. Комиссия должна состоять не менее чем из трех человек. Комиссия может состоять: из председателя комиссии, заместителя председателя, членов комиссии. В составе Комиссии может быть также утверждена должность секретаря комиссии. Если такая должность не предусматривается, то функции секретаря комиссии, в соответствие с настоящим Положением, выполняет любой член комиссии, уполномоченный на выполнение таких функций председателем.</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3.3. Комиссия формируется преимущественно из числа специалистов,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3.4. Членами Комиссии не могут быть физические лица:</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 xml:space="preserve">а) которые были привлечены в качестве экспертов к проведению экспертной оценки заявок на участие в конкурсе в электронной форме, осуществляемой в ходе проведения </w:t>
      </w:r>
      <w:proofErr w:type="spellStart"/>
      <w:r w:rsidRPr="00B3515B">
        <w:rPr>
          <w:rFonts w:ascii="Arial" w:hAnsi="Arial" w:cs="Arial"/>
          <w:color w:val="000000"/>
        </w:rPr>
        <w:t>предквалификационного</w:t>
      </w:r>
      <w:proofErr w:type="spellEnd"/>
      <w:r w:rsidRPr="00B3515B">
        <w:rPr>
          <w:rFonts w:ascii="Arial" w:hAnsi="Arial" w:cs="Arial"/>
          <w:color w:val="000000"/>
        </w:rPr>
        <w:t xml:space="preserve"> отбора, оценки соответствия участников конкурса в электронной форме дополнительным требованиям;</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б)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w:t>
      </w:r>
    </w:p>
    <w:p w:rsidR="007959BF" w:rsidRPr="00B3515B" w:rsidRDefault="007959BF" w:rsidP="007959BF">
      <w:pPr>
        <w:ind w:firstLine="709"/>
        <w:jc w:val="both"/>
        <w:rPr>
          <w:rFonts w:ascii="Arial" w:hAnsi="Arial" w:cs="Arial"/>
          <w:color w:val="000000"/>
        </w:rPr>
      </w:pPr>
      <w:proofErr w:type="gramStart"/>
      <w:r w:rsidRPr="00B3515B">
        <w:rPr>
          <w:rFonts w:ascii="Arial" w:hAnsi="Arial" w:cs="Arial"/>
          <w:color w:val="000000"/>
        </w:rPr>
        <w:t>в)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w:t>
      </w:r>
      <w:proofErr w:type="gramEnd"/>
    </w:p>
    <w:p w:rsidR="007959BF" w:rsidRPr="00B3515B" w:rsidRDefault="007959BF" w:rsidP="007959BF">
      <w:pPr>
        <w:ind w:firstLine="709"/>
        <w:jc w:val="both"/>
        <w:rPr>
          <w:rFonts w:ascii="Arial" w:hAnsi="Arial" w:cs="Arial"/>
          <w:color w:val="000000"/>
        </w:rPr>
      </w:pPr>
      <w:r w:rsidRPr="00B3515B">
        <w:rPr>
          <w:rFonts w:ascii="Arial" w:hAnsi="Arial" w:cs="Arial"/>
          <w:color w:val="000000"/>
        </w:rPr>
        <w:t xml:space="preserve">г)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3515B">
        <w:rPr>
          <w:rFonts w:ascii="Arial" w:hAnsi="Arial" w:cs="Arial"/>
          <w:color w:val="000000"/>
        </w:rPr>
        <w:t>неполнородными</w:t>
      </w:r>
      <w:proofErr w:type="spellEnd"/>
      <w:r w:rsidRPr="00B3515B">
        <w:rPr>
          <w:rFonts w:ascii="Arial" w:hAnsi="Arial" w:cs="Arial"/>
          <w:color w:val="000000"/>
        </w:rPr>
        <w:t xml:space="preserve"> (имеющими </w:t>
      </w:r>
      <w:proofErr w:type="gramStart"/>
      <w:r w:rsidRPr="00B3515B">
        <w:rPr>
          <w:rFonts w:ascii="Arial" w:hAnsi="Arial" w:cs="Arial"/>
          <w:color w:val="000000"/>
        </w:rPr>
        <w:t>общих</w:t>
      </w:r>
      <w:proofErr w:type="gramEnd"/>
      <w:r w:rsidRPr="00B3515B">
        <w:rPr>
          <w:rFonts w:ascii="Arial" w:hAnsi="Arial" w:cs="Arial"/>
          <w:color w:val="000000"/>
        </w:rPr>
        <w:t xml:space="preserve"> отца или мать) братьями и сестрами), усыновителями руководителя или усыновленными руководителем участника закупки;</w:t>
      </w:r>
    </w:p>
    <w:p w:rsidR="007959BF" w:rsidRPr="00B3515B" w:rsidRDefault="007959BF" w:rsidP="007959BF">
      <w:pPr>
        <w:ind w:firstLine="709"/>
        <w:jc w:val="both"/>
        <w:rPr>
          <w:rFonts w:ascii="Arial" w:hAnsi="Arial" w:cs="Arial"/>
          <w:color w:val="000000"/>
        </w:rPr>
      </w:pPr>
      <w:proofErr w:type="spellStart"/>
      <w:r w:rsidRPr="00B3515B">
        <w:rPr>
          <w:rFonts w:ascii="Arial" w:hAnsi="Arial" w:cs="Arial"/>
          <w:color w:val="000000"/>
        </w:rPr>
        <w:t>д</w:t>
      </w:r>
      <w:proofErr w:type="spellEnd"/>
      <w:r w:rsidRPr="00B3515B">
        <w:rPr>
          <w:rFonts w:ascii="Arial" w:hAnsi="Arial" w:cs="Arial"/>
          <w:color w:val="000000"/>
        </w:rPr>
        <w:t>) непосредственно осуществляющие контроль в сфере закупок должностные лица контрольного органа в сфере закупок.</w:t>
      </w:r>
    </w:p>
    <w:p w:rsidR="007959BF" w:rsidRPr="00B3515B" w:rsidRDefault="007959BF" w:rsidP="007959BF">
      <w:pPr>
        <w:ind w:firstLine="709"/>
        <w:jc w:val="both"/>
        <w:rPr>
          <w:rFonts w:ascii="Arial" w:hAnsi="Arial" w:cs="Arial"/>
          <w:color w:val="000000"/>
        </w:rPr>
      </w:pPr>
      <w:proofErr w:type="gramStart"/>
      <w:r w:rsidRPr="00B3515B">
        <w:rPr>
          <w:rFonts w:ascii="Arial" w:hAnsi="Arial" w:cs="Arial"/>
          <w:color w:val="000000"/>
        </w:rPr>
        <w:t>В случае выявления в составе Комиссии указанных лиц такие члены комиссии незамедлительно заменяются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7959BF" w:rsidRPr="00B3515B" w:rsidRDefault="007959BF" w:rsidP="007959BF">
      <w:pPr>
        <w:ind w:firstLine="709"/>
        <w:jc w:val="both"/>
        <w:rPr>
          <w:rFonts w:ascii="Arial" w:hAnsi="Arial" w:cs="Arial"/>
          <w:color w:val="000000"/>
        </w:rPr>
      </w:pPr>
      <w:r w:rsidRPr="00B3515B">
        <w:rPr>
          <w:rFonts w:ascii="Arial" w:hAnsi="Arial" w:cs="Arial"/>
          <w:color w:val="000000"/>
        </w:rPr>
        <w:t>3.5. Члены Комиссии не должны допускать в своей деятельности возникновения конфликта интересов.</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3.6. Замена члена Комиссии осуществляется только по решению органа, принявшего решение о создании комиссии.</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4. Права и обязанности членов Комиссии</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4.1. Комиссия обязана:</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4.1.1. Проводить рассмотрение и оценку заявок на соответствие требованиям, установленным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и извещением.</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lastRenderedPageBreak/>
        <w:t>4.1.2. Признавать заявку на участие в закупке, не соответствующей требованиям, установленным извещением, в случае, в порядке и по основаниям, которые предусмотрены Федеральным законом N 44-ФЗ.</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4.1.3. В случаях, предусмотренных Федеральным законом N 44-ФЗ, отстранять участника закупки от участия в закупке на любом этапе его проведения.</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4.1.4. Проводить оценку первых частей заявок на участие в электронном конкурсе в установленном Правительством Российской Федерации порядке и на основании критериев, указанных в извещении (если такие критерии установлены извещением об осуществлении закупки).</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4.1.5. Не проводить переговоры с участниками закупок в электронной форме, за исключением случаев, предусмотренных законодательством о контрактной системе.</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4.1.6. Исполнять либо обжаловать предписания органов, уполномоченных на осуществление контроля в сфере закупок, об устранении выявленных ими нарушений законодательства о контрактной системе.</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4.2. Комиссия вправе:</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4.2.1. Обращаться к заказчику за разъяснениями по объекту закупки.</w:t>
      </w:r>
    </w:p>
    <w:p w:rsidR="007959BF" w:rsidRPr="00B3515B" w:rsidRDefault="007959BF" w:rsidP="007959BF">
      <w:pPr>
        <w:ind w:firstLine="709"/>
        <w:jc w:val="both"/>
        <w:rPr>
          <w:rFonts w:ascii="Arial" w:hAnsi="Arial" w:cs="Arial"/>
          <w:color w:val="000000"/>
        </w:rPr>
      </w:pPr>
      <w:r>
        <w:rPr>
          <w:rFonts w:ascii="Arial" w:hAnsi="Arial" w:cs="Arial"/>
          <w:color w:val="000000"/>
        </w:rPr>
        <w:t xml:space="preserve">4.2.2. </w:t>
      </w:r>
      <w:proofErr w:type="gramStart"/>
      <w:r>
        <w:rPr>
          <w:rFonts w:ascii="Arial" w:hAnsi="Arial" w:cs="Arial"/>
          <w:color w:val="000000"/>
        </w:rPr>
        <w:t xml:space="preserve">Обращаться к заказчику </w:t>
      </w:r>
      <w:r w:rsidRPr="00B3515B">
        <w:rPr>
          <w:rFonts w:ascii="Arial" w:hAnsi="Arial" w:cs="Arial"/>
          <w:color w:val="000000"/>
        </w:rPr>
        <w:t>с требованием незамедлительно запросить</w:t>
      </w:r>
      <w:proofErr w:type="gramEnd"/>
      <w:r w:rsidRPr="00B3515B">
        <w:rPr>
          <w:rFonts w:ascii="Arial" w:hAnsi="Arial" w:cs="Arial"/>
          <w:color w:val="000000"/>
        </w:rPr>
        <w:t xml:space="preserve"> у соответствующих органов и организаций сведения, необходимые для рассмотрения и оценки заявок на участие в закупке требованиям, установленным частью 1 статьи 31 Федерального закона N 44-ФЗ.</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4.</w:t>
      </w:r>
      <w:r>
        <w:rPr>
          <w:rFonts w:ascii="Arial" w:hAnsi="Arial" w:cs="Arial"/>
          <w:color w:val="000000"/>
        </w:rPr>
        <w:t>2.3. Требовать от заказчика</w:t>
      </w:r>
      <w:r w:rsidRPr="00B3515B">
        <w:rPr>
          <w:rFonts w:ascii="Arial" w:hAnsi="Arial" w:cs="Arial"/>
          <w:color w:val="000000"/>
        </w:rPr>
        <w:t xml:space="preserve"> привлекать экспертов в случаях и в целях, установленных законодательством о контрактной системе. Привлекаемые эксперты должны соответствовать требованиям, установленным к ним Федеральным законом N 44-ФЗ.</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4.3. Члены Комиссии обязаны:</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4.3.1. Знать требования законодательства о контрактной системе и настоящего Положения, руководствоваться ими в своей деятельности.</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 xml:space="preserve">4.3.2. Лично присутствовать на заседаниях Комиссии, время проведения которых устанавливается Председателем или заместителем председателя комиссии не </w:t>
      </w:r>
      <w:r w:rsidR="001D20DF" w:rsidRPr="00B3515B">
        <w:rPr>
          <w:rFonts w:ascii="Arial" w:hAnsi="Arial" w:cs="Arial"/>
          <w:color w:val="000000"/>
        </w:rPr>
        <w:t>позднее,</w:t>
      </w:r>
      <w:r w:rsidRPr="00B3515B">
        <w:rPr>
          <w:rFonts w:ascii="Arial" w:hAnsi="Arial" w:cs="Arial"/>
          <w:color w:val="000000"/>
        </w:rPr>
        <w:t xml:space="preserve"> чем за один рабочий день до планируемого заседания комиссии, о чем члены комиссии уведомляются телефонограммой или иным способом. Отсутствие на заседании Комиссии допускается только по уважительной причине.</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Заочное голосование члена Комиссии не допускается.</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4.3.3. Соблюдать порядок и сроки проведения процедур, возложенных на комиссию в соответствии с законодательством.</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4.3.4. Проверять правильность содержания протоколов, составленных при проведении закупки, в том числе правильность отражения в протоколах своего решения.</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4.3.5. Подписывать усиленными электронными подписями протоколы, составленные при проведении закупки, в сроки, установленные законодательством.</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4.3.6. Принимать участие в определении победителя закупки, в том числе путем обсуждения и голосования.</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4.3.7. Не допускать разглашения сведений, ставших им известными в ходе проведения конкурентных процедур, кроме случаев, прямо предусмотренных законодательством Российской Федерации.</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4.3.8. Соблюдать требования законодательства о контрактной системе.</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4.4. Члены Комиссии вправе:</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lastRenderedPageBreak/>
        <w:t>4.4.1. Знакомиться со всеми представленными на рассмотрение документами и сведениями, составляющими заявку.</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4.4.2. Выступать по вопросам повестки дня на заседаниях Комиссии.</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4.4.3. Письменно излагать свое особое мнение, которое прикладывается к соответствующему протоколу.</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4.4.4. Осуществлять иные действия в соответствии с законодательством о контрактной системе и настоящим Положением.</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4.5. Председатель Комиссии:</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4.5.1. Осуществляет общее руководство работой Комиссии и обеспечивает выполнение настоящего Положения.</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4.5.2. Своевременно уведомляет членов Комиссии о дате и времени проведения заседаний.</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4.5.3. Открывает и ведет заседания Комиссии.</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4.5.4. В случае необходимости выносит на обсуждение Комиссии вопрос о привлечении к работе Комиссии экспертов, специалистов.</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4.5.5. Объявляет победителя определения поставщика (подрядчика, исполнителя).</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4.5.6. Осуществляет иные действия в соответствии с законодательством о контрактной системе и настоящим Положением.</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4.5.7. В отсутствие Председателя его функции выполняет заместитель председателя комиссии.</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4.5.8. В отсутствие заместителя председателя Комиссии присутствующие на заседании члены Комиссии выбирают из своего числа лицо, которое временно будет осуществлять функции Председателя.</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4.6. Секретарь Комиссии:</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4.6.1.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4.6.2. При необходимости обеспечивает членов Комиссии необходимыми материалами.</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4.6.3. По ходу заседаний Комиссии ведет соответствующие протоколы.</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4.6.4. Осуществляет иные действия организационно-технического характера в соответствии с законодательством о контрактной системе и настоящим Положением.</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5. Регламент работы Комиссии</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5.1. Работа Комиссии осуществляется на ее заседаниях. Комиссия правомочна осуществлять свои функции, если заседание комиссии проводится с участием не менее чем пятьдесят процентов от общего числа ее членов.</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 xml:space="preserve">5.2. Члены Комиссии могут участвовать в заседании Комиссии с использованием систем </w:t>
      </w:r>
      <w:proofErr w:type="spellStart"/>
      <w:r w:rsidRPr="00B3515B">
        <w:rPr>
          <w:rFonts w:ascii="Arial" w:hAnsi="Arial" w:cs="Arial"/>
          <w:color w:val="000000"/>
        </w:rPr>
        <w:t>видео-конференц-связи</w:t>
      </w:r>
      <w:proofErr w:type="spellEnd"/>
      <w:r w:rsidRPr="00B3515B">
        <w:rPr>
          <w:rFonts w:ascii="Arial" w:hAnsi="Arial" w:cs="Arial"/>
          <w:color w:val="000000"/>
        </w:rPr>
        <w:t xml:space="preserve"> с соблюдением требований законодательства Российской Федерации о защите государственной тайны. Делегирование членами Комиссии своих полномочий иным лицам не допускается.</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5.3. Решения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При равенстве голосов голос Председателя является решающим.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5.4. Члены Комиссии должны быть своевременно уведомлены председателем комиссии о месте (при необходимости), дате и времени проведения заседания комиссии.</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lastRenderedPageBreak/>
        <w:t>5.4. Решения, принимаемые Комиссией в пределах её компетенции, являются обязательными для всех участников закупки.</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5.5. Решения Комиссии могут быть обжалованы в порядке, установленном законодательством.</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5.6. Функциями Комиссии являются:</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а) проверка соответствия участников закупок требованиям закона о контрактной системе;</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б) при проведении электронного конкурса:</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 рассмотрение первых частей заявок на участие в закупке, направленных оператором электронной площадки, и принятие решения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 xml:space="preserve">- осуществление оценки первых частей заявок на участие в закупке, в отношении которых принято решение о признании соответствующими </w:t>
      </w:r>
      <w:proofErr w:type="gramStart"/>
      <w:r w:rsidRPr="00B3515B">
        <w:rPr>
          <w:rFonts w:ascii="Arial" w:hAnsi="Arial" w:cs="Arial"/>
          <w:color w:val="000000"/>
        </w:rPr>
        <w:t>извещению</w:t>
      </w:r>
      <w:proofErr w:type="gramEnd"/>
      <w:r w:rsidRPr="00B3515B">
        <w:rPr>
          <w:rFonts w:ascii="Arial" w:hAnsi="Arial" w:cs="Arial"/>
          <w:color w:val="000000"/>
        </w:rPr>
        <w:t xml:space="preserve"> об осуществлении закупки, по критериям, предусмотренным пунктами 2 и 3 части 1 статьи 32 закона о контрактной системе (если такие критерии установлены извещением об осуществлении закупки);</w:t>
      </w:r>
    </w:p>
    <w:p w:rsidR="007959BF" w:rsidRPr="00B3515B" w:rsidRDefault="007959BF" w:rsidP="007959BF">
      <w:pPr>
        <w:ind w:firstLine="709"/>
        <w:jc w:val="both"/>
        <w:rPr>
          <w:rFonts w:ascii="Arial" w:hAnsi="Arial" w:cs="Arial"/>
          <w:color w:val="000000"/>
        </w:rPr>
      </w:pPr>
      <w:proofErr w:type="gramStart"/>
      <w:r w:rsidRPr="00B3515B">
        <w:rPr>
          <w:rFonts w:ascii="Arial" w:hAnsi="Arial" w:cs="Arial"/>
          <w:color w:val="000000"/>
        </w:rPr>
        <w:t>- рассмотрение вторых частей заявок на участие в закупке, а также информации и документов, направленных оператором электронной площадки в соответствии с пунктом 2 части 10 статьи 48 закона о контрактной системе, и принятие решения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roofErr w:type="gramEnd"/>
    </w:p>
    <w:p w:rsidR="007959BF" w:rsidRPr="00B3515B" w:rsidRDefault="007959BF" w:rsidP="007959BF">
      <w:pPr>
        <w:ind w:firstLine="709"/>
        <w:jc w:val="both"/>
        <w:rPr>
          <w:rFonts w:ascii="Arial" w:hAnsi="Arial" w:cs="Arial"/>
          <w:color w:val="000000"/>
        </w:rPr>
      </w:pPr>
      <w:r w:rsidRPr="00B3515B">
        <w:rPr>
          <w:rFonts w:ascii="Arial" w:hAnsi="Arial" w:cs="Arial"/>
          <w:color w:val="000000"/>
        </w:rPr>
        <w:t xml:space="preserve">- осуществление оценки вторых частей заявок на участие в закупке, в отношении которых принято решение о признании соответствующими </w:t>
      </w:r>
      <w:proofErr w:type="gramStart"/>
      <w:r w:rsidRPr="00B3515B">
        <w:rPr>
          <w:rFonts w:ascii="Arial" w:hAnsi="Arial" w:cs="Arial"/>
          <w:color w:val="000000"/>
        </w:rPr>
        <w:t>извещению</w:t>
      </w:r>
      <w:proofErr w:type="gramEnd"/>
      <w:r w:rsidRPr="00B3515B">
        <w:rPr>
          <w:rFonts w:ascii="Arial" w:hAnsi="Arial" w:cs="Arial"/>
          <w:color w:val="000000"/>
        </w:rPr>
        <w:t xml:space="preserve"> об осуществлении закупки, по критерию, предусмотренному пунктом 4 части 1 статьи 32 закона о контрактной системе (если такой критерий установлен извещением об осуществлении закупки);</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 осуществление оценки ценовых предложений по критерию, предусмотренному пунктом 1 части 1 статьи 32 закона о контрактной системе;</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 присвоение каждой заявке на участие в закупке, первая и вторая части которой признаны соответствующими извещению об осуществлении закупки, порядкового номера в порядке уменьшения степени выгодности содержащихся в таких заявках условий исполнения контракта;</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в) при проведении электронного аукциона:</w:t>
      </w:r>
    </w:p>
    <w:p w:rsidR="007959BF" w:rsidRPr="00B3515B" w:rsidRDefault="007959BF" w:rsidP="007959BF">
      <w:pPr>
        <w:ind w:firstLine="709"/>
        <w:jc w:val="both"/>
        <w:rPr>
          <w:rFonts w:ascii="Arial" w:hAnsi="Arial" w:cs="Arial"/>
          <w:color w:val="000000"/>
        </w:rPr>
      </w:pPr>
      <w:proofErr w:type="gramStart"/>
      <w:r w:rsidRPr="00B3515B">
        <w:rPr>
          <w:rFonts w:ascii="Arial" w:hAnsi="Arial" w:cs="Arial"/>
          <w:color w:val="000000"/>
        </w:rPr>
        <w:t>- рассмотрение заявок на участие в закупке, информации и документов, направленных оператором электронной площадки в соответствии с пунктом 4 части 4 статьи 49 закона о контрактной системе,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w:t>
      </w:r>
      <w:proofErr w:type="gramEnd"/>
      <w:r w:rsidRPr="00B3515B">
        <w:rPr>
          <w:rFonts w:ascii="Arial" w:hAnsi="Arial" w:cs="Arial"/>
          <w:color w:val="000000"/>
        </w:rPr>
        <w:t xml:space="preserve"> о контрактной системе;</w:t>
      </w:r>
    </w:p>
    <w:p w:rsidR="007959BF" w:rsidRPr="00B3515B" w:rsidRDefault="007959BF" w:rsidP="007959BF">
      <w:pPr>
        <w:ind w:firstLine="709"/>
        <w:jc w:val="both"/>
        <w:rPr>
          <w:rFonts w:ascii="Arial" w:hAnsi="Arial" w:cs="Arial"/>
          <w:color w:val="000000"/>
        </w:rPr>
      </w:pPr>
      <w:proofErr w:type="gramStart"/>
      <w:r w:rsidRPr="00B3515B">
        <w:rPr>
          <w:rFonts w:ascii="Arial" w:hAnsi="Arial" w:cs="Arial"/>
          <w:color w:val="000000"/>
        </w:rPr>
        <w:t>-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w:t>
      </w:r>
      <w:proofErr w:type="gramEnd"/>
      <w:r w:rsidRPr="00B3515B">
        <w:rPr>
          <w:rFonts w:ascii="Arial" w:hAnsi="Arial" w:cs="Arial"/>
          <w:color w:val="000000"/>
        </w:rPr>
        <w:t xml:space="preserve"> </w:t>
      </w:r>
      <w:proofErr w:type="gramStart"/>
      <w:r w:rsidRPr="00B3515B">
        <w:rPr>
          <w:rFonts w:ascii="Arial" w:hAnsi="Arial" w:cs="Arial"/>
          <w:color w:val="000000"/>
        </w:rPr>
        <w:t>3 статьи 49 закона о контрактной системе, присваиваются в порядке убывания размера ценового предложения участника закупки);</w:t>
      </w:r>
      <w:proofErr w:type="gramEnd"/>
    </w:p>
    <w:p w:rsidR="007959BF" w:rsidRPr="00B3515B" w:rsidRDefault="007959BF" w:rsidP="007959BF">
      <w:pPr>
        <w:ind w:firstLine="709"/>
        <w:jc w:val="both"/>
        <w:rPr>
          <w:rFonts w:ascii="Arial" w:hAnsi="Arial" w:cs="Arial"/>
          <w:color w:val="000000"/>
        </w:rPr>
      </w:pPr>
      <w:r w:rsidRPr="00B3515B">
        <w:rPr>
          <w:rFonts w:ascii="Arial" w:hAnsi="Arial" w:cs="Arial"/>
          <w:color w:val="000000"/>
        </w:rPr>
        <w:t>г) при проведении электронного запроса котировок:</w:t>
      </w:r>
    </w:p>
    <w:p w:rsidR="007959BF" w:rsidRPr="00B3515B" w:rsidRDefault="007959BF" w:rsidP="007959BF">
      <w:pPr>
        <w:ind w:firstLine="709"/>
        <w:jc w:val="both"/>
        <w:rPr>
          <w:rFonts w:ascii="Arial" w:hAnsi="Arial" w:cs="Arial"/>
          <w:color w:val="000000"/>
        </w:rPr>
      </w:pPr>
      <w:proofErr w:type="gramStart"/>
      <w:r w:rsidRPr="00B3515B">
        <w:rPr>
          <w:rFonts w:ascii="Arial" w:hAnsi="Arial" w:cs="Arial"/>
          <w:color w:val="000000"/>
        </w:rPr>
        <w:lastRenderedPageBreak/>
        <w:t>- рассмотрение заявок на участие в закупке, информации и документов, направленных оператором электронной площадки в соответствии с частью 2 статьи 50 закона о контрактной системе,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 контрактной</w:t>
      </w:r>
      <w:proofErr w:type="gramEnd"/>
      <w:r w:rsidRPr="00B3515B">
        <w:rPr>
          <w:rFonts w:ascii="Arial" w:hAnsi="Arial" w:cs="Arial"/>
          <w:color w:val="000000"/>
        </w:rPr>
        <w:t xml:space="preserve"> системе;</w:t>
      </w:r>
    </w:p>
    <w:p w:rsidR="007959BF" w:rsidRPr="00B3515B" w:rsidRDefault="007959BF" w:rsidP="007959BF">
      <w:pPr>
        <w:ind w:firstLine="709"/>
        <w:jc w:val="both"/>
        <w:rPr>
          <w:rFonts w:ascii="Arial" w:hAnsi="Arial" w:cs="Arial"/>
          <w:color w:val="000000"/>
        </w:rPr>
      </w:pPr>
      <w:proofErr w:type="gramStart"/>
      <w:r w:rsidRPr="00B3515B">
        <w:rPr>
          <w:rFonts w:ascii="Arial" w:hAnsi="Arial" w:cs="Arial"/>
          <w:color w:val="000000"/>
        </w:rPr>
        <w:t>-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цены контракта, суммы цен единиц товара, работы, услуги (в случае, предусмотренном частью 24 статьи 22 закона о контрактной системе), предложенных участником закупки, подавшим такую заявку;</w:t>
      </w:r>
      <w:proofErr w:type="gramEnd"/>
    </w:p>
    <w:p w:rsidR="007959BF" w:rsidRPr="00B3515B" w:rsidRDefault="007959BF" w:rsidP="007959BF">
      <w:pPr>
        <w:ind w:firstLine="709"/>
        <w:jc w:val="both"/>
        <w:rPr>
          <w:rFonts w:ascii="Arial" w:hAnsi="Arial" w:cs="Arial"/>
          <w:color w:val="000000"/>
        </w:rPr>
      </w:pPr>
      <w:proofErr w:type="spellStart"/>
      <w:r w:rsidRPr="00B3515B">
        <w:rPr>
          <w:rFonts w:ascii="Arial" w:hAnsi="Arial" w:cs="Arial"/>
          <w:color w:val="000000"/>
        </w:rPr>
        <w:t>д</w:t>
      </w:r>
      <w:proofErr w:type="spellEnd"/>
      <w:r w:rsidRPr="00B3515B">
        <w:rPr>
          <w:rFonts w:ascii="Arial" w:hAnsi="Arial" w:cs="Arial"/>
          <w:color w:val="000000"/>
        </w:rPr>
        <w:t xml:space="preserve">) при признании открытого конкурентного способа </w:t>
      </w:r>
      <w:proofErr w:type="gramStart"/>
      <w:r w:rsidRPr="00B3515B">
        <w:rPr>
          <w:rFonts w:ascii="Arial" w:hAnsi="Arial" w:cs="Arial"/>
          <w:color w:val="000000"/>
        </w:rPr>
        <w:t>несостоявшимся</w:t>
      </w:r>
      <w:proofErr w:type="gramEnd"/>
      <w:r w:rsidRPr="00B3515B">
        <w:rPr>
          <w:rFonts w:ascii="Arial" w:hAnsi="Arial" w:cs="Arial"/>
          <w:color w:val="000000"/>
        </w:rPr>
        <w:t>:</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 рассмотрение информации и документов, направленных оператором электронной площадки, и принятие решения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закона о контрактной системе;</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е) осуществление иных функций, предусмотренных законодательством.</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6. Ответственность членов Комиссии</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6.1. Решение комиссии, принятое в нарушение требований Федерального закона N 44-ФЗ, может быть обжаловано любым участником закупки в порядке, установленном законодательством, и признано недействительным по решению контрольного органа в сфере закупок.</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6.2. Члены Комиссии, виновные в нарушении законодательства Российской Федерации о контрактной системе, иных нормативных правовых актов Российской Федерации и настоящего Положения, несут ответственность в соответствии с законодательством о контрактной системе.</w:t>
      </w:r>
    </w:p>
    <w:p w:rsidR="007959BF" w:rsidRPr="00B3515B" w:rsidRDefault="007959BF" w:rsidP="007959BF">
      <w:pPr>
        <w:ind w:firstLine="709"/>
        <w:jc w:val="both"/>
        <w:rPr>
          <w:rFonts w:ascii="Arial" w:hAnsi="Arial" w:cs="Arial"/>
          <w:color w:val="000000"/>
        </w:rPr>
      </w:pPr>
      <w:r w:rsidRPr="00B3515B">
        <w:rPr>
          <w:rFonts w:ascii="Arial" w:hAnsi="Arial" w:cs="Arial"/>
          <w:color w:val="000000"/>
        </w:rPr>
        <w:t>6.3. Члены Комиссии и привлеченные комиссией эксперты не вправе распространять сведения, составляющие государственную, служебную или коммерческую тайну, ставшие известными им в ходе определения поставщика (подрядчика, исполнителя) путем проведения конкурса в электронной форме.</w:t>
      </w:r>
    </w:p>
    <w:p w:rsidR="007959BF" w:rsidRPr="00B3515B" w:rsidRDefault="007959BF" w:rsidP="007959BF"/>
    <w:p w:rsidR="007959BF" w:rsidRDefault="007959BF" w:rsidP="007959BF">
      <w:pPr>
        <w:ind w:firstLine="709"/>
        <w:jc w:val="both"/>
        <w:rPr>
          <w:rFonts w:ascii="Arial" w:hAnsi="Arial" w:cs="Arial"/>
          <w:b/>
          <w:bCs/>
          <w:color w:val="000000"/>
        </w:rPr>
      </w:pPr>
    </w:p>
    <w:p w:rsidR="007959BF" w:rsidRPr="00B3515B" w:rsidRDefault="007959BF" w:rsidP="007959BF">
      <w:pPr>
        <w:ind w:firstLine="709"/>
        <w:jc w:val="both"/>
        <w:rPr>
          <w:rFonts w:ascii="Arial" w:hAnsi="Arial" w:cs="Arial"/>
          <w:color w:val="000000"/>
        </w:rPr>
      </w:pPr>
    </w:p>
    <w:p w:rsidR="007959BF" w:rsidRPr="00B3515B" w:rsidRDefault="007959BF" w:rsidP="007959BF">
      <w:pPr>
        <w:ind w:firstLine="709"/>
        <w:jc w:val="both"/>
        <w:rPr>
          <w:rFonts w:ascii="Arial" w:hAnsi="Arial" w:cs="Arial"/>
          <w:color w:val="000000"/>
        </w:rPr>
      </w:pPr>
      <w:r w:rsidRPr="00B3515B">
        <w:rPr>
          <w:rFonts w:ascii="Arial" w:hAnsi="Arial" w:cs="Arial"/>
          <w:b/>
          <w:bCs/>
          <w:color w:val="000000"/>
        </w:rPr>
        <w:t> </w:t>
      </w:r>
    </w:p>
    <w:p w:rsidR="008A527A" w:rsidRDefault="008A527A" w:rsidP="008A527A">
      <w:pPr>
        <w:pStyle w:val="a7"/>
        <w:shd w:val="clear" w:color="auto" w:fill="FFFFFF"/>
        <w:spacing w:before="0" w:beforeAutospacing="0" w:after="0" w:afterAutospacing="0"/>
        <w:ind w:firstLine="540"/>
        <w:rPr>
          <w:color w:val="828282"/>
          <w:sz w:val="28"/>
          <w:szCs w:val="28"/>
        </w:rPr>
      </w:pPr>
    </w:p>
    <w:sectPr w:rsidR="008A527A" w:rsidSect="007959BF">
      <w:pgSz w:w="11906" w:h="16838"/>
      <w:pgMar w:top="1701"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25A8C"/>
    <w:rsid w:val="00012221"/>
    <w:rsid w:val="000422B1"/>
    <w:rsid w:val="00046637"/>
    <w:rsid w:val="0006584A"/>
    <w:rsid w:val="000850C3"/>
    <w:rsid w:val="00092C7B"/>
    <w:rsid w:val="0009630B"/>
    <w:rsid w:val="000B2117"/>
    <w:rsid w:val="000C0BF9"/>
    <w:rsid w:val="000C1E27"/>
    <w:rsid w:val="001067EA"/>
    <w:rsid w:val="00107E76"/>
    <w:rsid w:val="00110C7C"/>
    <w:rsid w:val="0016223D"/>
    <w:rsid w:val="00175610"/>
    <w:rsid w:val="00177AEE"/>
    <w:rsid w:val="00187625"/>
    <w:rsid w:val="001A52AB"/>
    <w:rsid w:val="001B021B"/>
    <w:rsid w:val="001D20DF"/>
    <w:rsid w:val="0021080A"/>
    <w:rsid w:val="002444F5"/>
    <w:rsid w:val="002B671F"/>
    <w:rsid w:val="002D398F"/>
    <w:rsid w:val="002F7150"/>
    <w:rsid w:val="00325469"/>
    <w:rsid w:val="00336D81"/>
    <w:rsid w:val="00350D8F"/>
    <w:rsid w:val="00351A2D"/>
    <w:rsid w:val="00353C2C"/>
    <w:rsid w:val="00364958"/>
    <w:rsid w:val="00380151"/>
    <w:rsid w:val="00390B29"/>
    <w:rsid w:val="00391575"/>
    <w:rsid w:val="00393EB5"/>
    <w:rsid w:val="003F0192"/>
    <w:rsid w:val="00405A5A"/>
    <w:rsid w:val="00425A8C"/>
    <w:rsid w:val="004458E4"/>
    <w:rsid w:val="00460AC7"/>
    <w:rsid w:val="00465686"/>
    <w:rsid w:val="004E6BA6"/>
    <w:rsid w:val="004F1BE8"/>
    <w:rsid w:val="005462BE"/>
    <w:rsid w:val="00553A06"/>
    <w:rsid w:val="00557223"/>
    <w:rsid w:val="005C447C"/>
    <w:rsid w:val="005F34D5"/>
    <w:rsid w:val="00622E4D"/>
    <w:rsid w:val="00634968"/>
    <w:rsid w:val="006406F6"/>
    <w:rsid w:val="00642B16"/>
    <w:rsid w:val="006543B4"/>
    <w:rsid w:val="00671C30"/>
    <w:rsid w:val="006B16CC"/>
    <w:rsid w:val="006C7106"/>
    <w:rsid w:val="006F1CA3"/>
    <w:rsid w:val="00723B89"/>
    <w:rsid w:val="00735677"/>
    <w:rsid w:val="00785527"/>
    <w:rsid w:val="007959BF"/>
    <w:rsid w:val="007A5681"/>
    <w:rsid w:val="007C050F"/>
    <w:rsid w:val="007C5B45"/>
    <w:rsid w:val="007E0905"/>
    <w:rsid w:val="007F1D45"/>
    <w:rsid w:val="007F54CE"/>
    <w:rsid w:val="008124AF"/>
    <w:rsid w:val="00864682"/>
    <w:rsid w:val="008A527A"/>
    <w:rsid w:val="008B6708"/>
    <w:rsid w:val="008C4B15"/>
    <w:rsid w:val="008C759B"/>
    <w:rsid w:val="008E5204"/>
    <w:rsid w:val="0091301B"/>
    <w:rsid w:val="00917EC2"/>
    <w:rsid w:val="009229F2"/>
    <w:rsid w:val="00960070"/>
    <w:rsid w:val="009615D3"/>
    <w:rsid w:val="0098512A"/>
    <w:rsid w:val="009A28A9"/>
    <w:rsid w:val="009D07CD"/>
    <w:rsid w:val="009D0882"/>
    <w:rsid w:val="009F2515"/>
    <w:rsid w:val="00A253C3"/>
    <w:rsid w:val="00A55E46"/>
    <w:rsid w:val="00A56B89"/>
    <w:rsid w:val="00A946F0"/>
    <w:rsid w:val="00AA0DD9"/>
    <w:rsid w:val="00AA470E"/>
    <w:rsid w:val="00AB7FFE"/>
    <w:rsid w:val="00AC31E3"/>
    <w:rsid w:val="00AD2639"/>
    <w:rsid w:val="00B06D14"/>
    <w:rsid w:val="00B12F26"/>
    <w:rsid w:val="00B60518"/>
    <w:rsid w:val="00B742C4"/>
    <w:rsid w:val="00B91704"/>
    <w:rsid w:val="00BA4D52"/>
    <w:rsid w:val="00BA6752"/>
    <w:rsid w:val="00BB26BD"/>
    <w:rsid w:val="00BC3674"/>
    <w:rsid w:val="00BD3A57"/>
    <w:rsid w:val="00BD59E2"/>
    <w:rsid w:val="00BF4F02"/>
    <w:rsid w:val="00C03D63"/>
    <w:rsid w:val="00C34D07"/>
    <w:rsid w:val="00C4375C"/>
    <w:rsid w:val="00C5468F"/>
    <w:rsid w:val="00CA6321"/>
    <w:rsid w:val="00CB4ACE"/>
    <w:rsid w:val="00CB5EF0"/>
    <w:rsid w:val="00CD2CA1"/>
    <w:rsid w:val="00CD696D"/>
    <w:rsid w:val="00CE0374"/>
    <w:rsid w:val="00D079E9"/>
    <w:rsid w:val="00D134D6"/>
    <w:rsid w:val="00D1695A"/>
    <w:rsid w:val="00D25B7B"/>
    <w:rsid w:val="00D343F9"/>
    <w:rsid w:val="00D4233E"/>
    <w:rsid w:val="00D43F32"/>
    <w:rsid w:val="00D63B4E"/>
    <w:rsid w:val="00D67B3B"/>
    <w:rsid w:val="00D710FB"/>
    <w:rsid w:val="00D90F0E"/>
    <w:rsid w:val="00DC7969"/>
    <w:rsid w:val="00DD222D"/>
    <w:rsid w:val="00E02416"/>
    <w:rsid w:val="00E05870"/>
    <w:rsid w:val="00E36045"/>
    <w:rsid w:val="00E50FC0"/>
    <w:rsid w:val="00E61EB6"/>
    <w:rsid w:val="00E7490E"/>
    <w:rsid w:val="00F10C17"/>
    <w:rsid w:val="00F119EA"/>
    <w:rsid w:val="00F35C83"/>
    <w:rsid w:val="00F62BE5"/>
    <w:rsid w:val="00FA3B48"/>
    <w:rsid w:val="00FA3C4B"/>
    <w:rsid w:val="00FA4987"/>
    <w:rsid w:val="00FB13AC"/>
    <w:rsid w:val="00FB3A82"/>
    <w:rsid w:val="00FB3D4B"/>
    <w:rsid w:val="00FC7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basedOn w:val="a"/>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7">
    <w:name w:val="Normal (Web)"/>
    <w:basedOn w:val="a"/>
    <w:uiPriority w:val="99"/>
    <w:unhideWhenUsed/>
    <w:rsid w:val="002444F5"/>
    <w:pPr>
      <w:spacing w:before="100" w:beforeAutospacing="1" w:after="100" w:afterAutospacing="1"/>
    </w:pPr>
  </w:style>
  <w:style w:type="character" w:styleId="a8">
    <w:name w:val="Hyperlink"/>
    <w:basedOn w:val="a0"/>
    <w:uiPriority w:val="99"/>
    <w:semiHidden/>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TotalTime>
  <Pages>8</Pages>
  <Words>2925</Words>
  <Characters>16679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67</cp:revision>
  <cp:lastPrinted>2023-03-28T07:03:00Z</cp:lastPrinted>
  <dcterms:created xsi:type="dcterms:W3CDTF">2022-04-11T05:26:00Z</dcterms:created>
  <dcterms:modified xsi:type="dcterms:W3CDTF">2023-03-28T07:03:00Z</dcterms:modified>
</cp:coreProperties>
</file>