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0C0BF9" w:rsidRDefault="00405A5A" w:rsidP="008E5204">
      <w:pPr>
        <w:pStyle w:val="a3"/>
        <w:jc w:val="center"/>
        <w:rPr>
          <w:rFonts w:ascii="Arial" w:hAnsi="Arial" w:cs="Arial"/>
          <w:sz w:val="20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012221" w:rsidRDefault="008E5204" w:rsidP="008E5204">
      <w:pPr>
        <w:pStyle w:val="a3"/>
        <w:jc w:val="center"/>
        <w:rPr>
          <w:rFonts w:ascii="Arial" w:hAnsi="Arial" w:cs="Arial"/>
          <w:b/>
          <w:sz w:val="18"/>
          <w:szCs w:val="24"/>
        </w:rPr>
      </w:pP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CF17F1">
        <w:rPr>
          <w:rFonts w:ascii="Arial" w:hAnsi="Arial" w:cs="Arial"/>
          <w:sz w:val="28"/>
          <w:szCs w:val="24"/>
        </w:rPr>
        <w:t>22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CF17F1">
        <w:rPr>
          <w:rFonts w:ascii="Arial" w:hAnsi="Arial" w:cs="Arial"/>
          <w:sz w:val="28"/>
          <w:szCs w:val="24"/>
        </w:rPr>
        <w:t>августа</w:t>
      </w:r>
      <w:r w:rsidR="000850C3" w:rsidRPr="00012221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BA6752">
        <w:rPr>
          <w:rFonts w:ascii="Arial" w:hAnsi="Arial" w:cs="Arial"/>
          <w:sz w:val="28"/>
          <w:szCs w:val="24"/>
        </w:rPr>
        <w:t>3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CF17F1">
        <w:rPr>
          <w:rFonts w:ascii="Arial" w:hAnsi="Arial" w:cs="Arial"/>
          <w:sz w:val="28"/>
          <w:szCs w:val="24"/>
        </w:rPr>
        <w:t>82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E7490E" w:rsidRDefault="00E7490E" w:rsidP="00CF17F1">
      <w:pPr>
        <w:pStyle w:val="1"/>
        <w:spacing w:before="240" w:beforeAutospacing="0" w:after="60" w:afterAutospacing="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BA6752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C000B0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C000B0">
        <w:rPr>
          <w:rFonts w:ascii="Arial" w:hAnsi="Arial" w:cs="Arial"/>
          <w:b/>
          <w:bCs/>
          <w:kern w:val="28"/>
          <w:sz w:val="32"/>
          <w:szCs w:val="32"/>
        </w:rPr>
        <w:t>12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C000B0">
        <w:rPr>
          <w:rFonts w:ascii="Arial" w:hAnsi="Arial" w:cs="Arial"/>
          <w:b/>
          <w:bCs/>
          <w:kern w:val="28"/>
          <w:sz w:val="32"/>
          <w:szCs w:val="32"/>
        </w:rPr>
        <w:t>2017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C000B0">
        <w:rPr>
          <w:rFonts w:ascii="Arial" w:hAnsi="Arial" w:cs="Arial"/>
          <w:b/>
          <w:bCs/>
          <w:kern w:val="28"/>
          <w:sz w:val="32"/>
          <w:szCs w:val="32"/>
        </w:rPr>
        <w:t>69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151432" w:rsidRPr="00C000B0">
        <w:rPr>
          <w:rFonts w:ascii="Arial" w:hAnsi="Arial" w:cs="Arial"/>
          <w:b/>
          <w:bCs/>
          <w:color w:val="000000"/>
          <w:sz w:val="32"/>
          <w:szCs w:val="32"/>
        </w:rPr>
        <w:t>«</w:t>
      </w:r>
      <w:r w:rsidR="00C000B0" w:rsidRPr="00C000B0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административного регламента </w:t>
      </w:r>
      <w:r w:rsidR="00CF17F1">
        <w:rPr>
          <w:rFonts w:ascii="Arial" w:hAnsi="Arial" w:cs="Arial"/>
          <w:b/>
          <w:bCs/>
          <w:color w:val="000000"/>
          <w:sz w:val="32"/>
          <w:szCs w:val="32"/>
        </w:rPr>
        <w:t>а</w:t>
      </w:r>
      <w:r w:rsidR="00C000B0" w:rsidRPr="00C000B0">
        <w:rPr>
          <w:rFonts w:ascii="Arial" w:hAnsi="Arial" w:cs="Arial"/>
          <w:b/>
          <w:bCs/>
          <w:color w:val="000000"/>
          <w:sz w:val="32"/>
          <w:szCs w:val="32"/>
        </w:rPr>
        <w:t>дминистрации Ширяевского сельского поселения Калачеевского муниципального района Воронежской области по предоставлению муниципальной услуги «Подготовка и выдача разрешений на строительство»</w:t>
      </w:r>
      <w:r w:rsidR="00C000B0"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(в редакции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постановлений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C000B0">
        <w:rPr>
          <w:rFonts w:ascii="Arial" w:hAnsi="Arial" w:cs="Arial"/>
          <w:b/>
          <w:bCs/>
          <w:kern w:val="28"/>
          <w:sz w:val="32"/>
          <w:szCs w:val="32"/>
        </w:rPr>
        <w:t>12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C000B0">
        <w:rPr>
          <w:rFonts w:ascii="Arial" w:hAnsi="Arial" w:cs="Arial"/>
          <w:b/>
          <w:bCs/>
          <w:kern w:val="28"/>
          <w:sz w:val="32"/>
          <w:szCs w:val="32"/>
        </w:rPr>
        <w:t>04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C000B0">
        <w:rPr>
          <w:rFonts w:ascii="Arial" w:hAnsi="Arial" w:cs="Arial"/>
          <w:b/>
          <w:bCs/>
          <w:kern w:val="28"/>
          <w:sz w:val="32"/>
          <w:szCs w:val="32"/>
        </w:rPr>
        <w:t>9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C000B0">
        <w:rPr>
          <w:rFonts w:ascii="Arial" w:hAnsi="Arial" w:cs="Arial"/>
          <w:b/>
          <w:bCs/>
          <w:kern w:val="28"/>
          <w:sz w:val="32"/>
          <w:szCs w:val="32"/>
        </w:rPr>
        <w:t>4</w:t>
      </w:r>
      <w:r w:rsidR="007C4A22">
        <w:rPr>
          <w:rFonts w:ascii="Arial" w:hAnsi="Arial" w:cs="Arial"/>
          <w:b/>
          <w:bCs/>
          <w:kern w:val="28"/>
          <w:sz w:val="32"/>
          <w:szCs w:val="32"/>
        </w:rPr>
        <w:t>8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, от </w:t>
      </w:r>
      <w:r w:rsidR="007C4A22">
        <w:rPr>
          <w:rFonts w:ascii="Arial" w:hAnsi="Arial" w:cs="Arial"/>
          <w:b/>
          <w:bCs/>
          <w:kern w:val="28"/>
          <w:sz w:val="32"/>
          <w:szCs w:val="32"/>
        </w:rPr>
        <w:t>2</w:t>
      </w:r>
      <w:r w:rsidR="00C000B0">
        <w:rPr>
          <w:rFonts w:ascii="Arial" w:hAnsi="Arial" w:cs="Arial"/>
          <w:b/>
          <w:bCs/>
          <w:kern w:val="28"/>
          <w:sz w:val="32"/>
          <w:szCs w:val="32"/>
        </w:rPr>
        <w:t>2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C000B0">
        <w:rPr>
          <w:rFonts w:ascii="Arial" w:hAnsi="Arial" w:cs="Arial"/>
          <w:b/>
          <w:bCs/>
          <w:kern w:val="28"/>
          <w:sz w:val="32"/>
          <w:szCs w:val="32"/>
        </w:rPr>
        <w:t>10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>1</w:t>
      </w:r>
      <w:r w:rsidR="00BA6752">
        <w:rPr>
          <w:rFonts w:ascii="Arial" w:hAnsi="Arial" w:cs="Arial"/>
          <w:b/>
          <w:bCs/>
          <w:kern w:val="28"/>
          <w:sz w:val="32"/>
          <w:szCs w:val="32"/>
        </w:rPr>
        <w:t>9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C000B0">
        <w:rPr>
          <w:rFonts w:ascii="Arial" w:hAnsi="Arial" w:cs="Arial"/>
          <w:b/>
          <w:bCs/>
          <w:kern w:val="28"/>
          <w:sz w:val="32"/>
          <w:szCs w:val="32"/>
        </w:rPr>
        <w:t>131</w:t>
      </w:r>
      <w:r w:rsidR="00CF17F1">
        <w:rPr>
          <w:rFonts w:ascii="Arial" w:hAnsi="Arial" w:cs="Arial"/>
          <w:b/>
          <w:bCs/>
          <w:kern w:val="28"/>
          <w:sz w:val="32"/>
          <w:szCs w:val="32"/>
        </w:rPr>
        <w:t>, от 14.03.2023 г. № 35</w:t>
      </w:r>
      <w:r w:rsidR="00C000B0">
        <w:rPr>
          <w:rFonts w:ascii="Arial" w:hAnsi="Arial" w:cs="Arial"/>
          <w:b/>
          <w:bCs/>
          <w:kern w:val="28"/>
          <w:sz w:val="32"/>
          <w:szCs w:val="32"/>
        </w:rPr>
        <w:t>)</w:t>
      </w:r>
    </w:p>
    <w:p w:rsidR="00671C30" w:rsidRPr="00151432" w:rsidRDefault="00671C30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12"/>
          <w:szCs w:val="32"/>
        </w:rPr>
      </w:pPr>
    </w:p>
    <w:p w:rsidR="00405A5A" w:rsidRDefault="00405A5A" w:rsidP="00AE4523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lang w:eastAsia="ar-SA"/>
        </w:rPr>
      </w:pPr>
      <w:r w:rsidRPr="007E4478">
        <w:rPr>
          <w:rFonts w:ascii="Arial" w:hAnsi="Arial" w:cs="Arial"/>
          <w:lang w:eastAsia="ar-SA"/>
        </w:rPr>
        <w:t xml:space="preserve">В целях приведения нормативных правовых актов </w:t>
      </w:r>
      <w:r>
        <w:rPr>
          <w:rFonts w:ascii="Arial" w:hAnsi="Arial" w:cs="Arial"/>
          <w:lang w:eastAsia="ar-SA"/>
        </w:rPr>
        <w:t>Ширяевского</w:t>
      </w:r>
      <w:r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в соответствие с требованиями действующего законодательства, в соответствие с утвержденным перечнем муниципальных услуг, предоставляемых органами местного самоуправления, администрация </w:t>
      </w:r>
      <w:r>
        <w:rPr>
          <w:rFonts w:ascii="Arial" w:hAnsi="Arial" w:cs="Arial"/>
          <w:lang w:eastAsia="ar-SA"/>
        </w:rPr>
        <w:t>Ширяевского</w:t>
      </w:r>
      <w:r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</w:t>
      </w:r>
      <w:proofErr w:type="gramStart"/>
      <w:r w:rsidRPr="007E4478">
        <w:rPr>
          <w:rFonts w:ascii="Arial" w:hAnsi="Arial" w:cs="Arial"/>
          <w:b/>
          <w:lang w:eastAsia="ar-SA"/>
        </w:rPr>
        <w:t>п</w:t>
      </w:r>
      <w:proofErr w:type="gramEnd"/>
      <w:r w:rsidRPr="007E4478">
        <w:rPr>
          <w:rFonts w:ascii="Arial" w:hAnsi="Arial" w:cs="Arial"/>
          <w:b/>
          <w:lang w:eastAsia="ar-SA"/>
        </w:rPr>
        <w:t xml:space="preserve"> о с т а н о в л я е т:</w:t>
      </w:r>
    </w:p>
    <w:p w:rsidR="00AE4523" w:rsidRPr="00AE4523" w:rsidRDefault="00AE4523" w:rsidP="00AE4523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sz w:val="8"/>
          <w:lang w:eastAsia="ar-SA"/>
        </w:rPr>
      </w:pPr>
    </w:p>
    <w:p w:rsidR="00012221" w:rsidRPr="00E50FC0" w:rsidRDefault="00012221" w:rsidP="00AE4523">
      <w:pPr>
        <w:ind w:firstLine="709"/>
        <w:jc w:val="both"/>
        <w:rPr>
          <w:rFonts w:ascii="Arial" w:hAnsi="Arial" w:cs="Arial"/>
          <w:sz w:val="6"/>
        </w:rPr>
      </w:pPr>
    </w:p>
    <w:p w:rsidR="00E7490E" w:rsidRPr="00E7490E" w:rsidRDefault="00353C2C" w:rsidP="00AE4523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57E1F">
        <w:rPr>
          <w:rFonts w:ascii="Arial" w:hAnsi="Arial" w:cs="Arial"/>
        </w:rPr>
        <w:t xml:space="preserve">1. </w:t>
      </w:r>
      <w:proofErr w:type="gramStart"/>
      <w:r w:rsidR="000C0BF9" w:rsidRPr="003C61CA">
        <w:rPr>
          <w:rFonts w:ascii="Arial" w:hAnsi="Arial" w:cs="Arial"/>
        </w:rPr>
        <w:t xml:space="preserve">Внести в постановление администрации </w:t>
      </w:r>
      <w:r w:rsidR="000C0BF9">
        <w:rPr>
          <w:rFonts w:ascii="Arial" w:hAnsi="Arial" w:cs="Arial"/>
        </w:rPr>
        <w:t>Ширяевского</w:t>
      </w:r>
      <w:r w:rsidR="000C0BF9" w:rsidRPr="003C61CA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CB5EF0">
        <w:rPr>
          <w:rFonts w:ascii="Arial" w:hAnsi="Arial" w:cs="Arial"/>
        </w:rPr>
        <w:t xml:space="preserve"> Воронежской области</w:t>
      </w:r>
      <w:r w:rsidR="000C0BF9" w:rsidRPr="003C61CA">
        <w:rPr>
          <w:rFonts w:ascii="Arial" w:hAnsi="Arial" w:cs="Arial"/>
        </w:rPr>
        <w:t xml:space="preserve"> </w:t>
      </w:r>
      <w:r w:rsidR="001067EA" w:rsidRPr="001067EA">
        <w:rPr>
          <w:rFonts w:ascii="Arial" w:hAnsi="Arial" w:cs="Arial"/>
          <w:bCs/>
          <w:kern w:val="28"/>
        </w:rPr>
        <w:t xml:space="preserve">от </w:t>
      </w:r>
      <w:r w:rsidR="00C000B0" w:rsidRPr="00C000B0">
        <w:rPr>
          <w:rFonts w:ascii="Arial" w:hAnsi="Arial" w:cs="Arial"/>
          <w:bCs/>
          <w:kern w:val="28"/>
        </w:rPr>
        <w:t xml:space="preserve">06.12.2017 г. № 69 </w:t>
      </w:r>
      <w:r w:rsidR="00C000B0" w:rsidRPr="00C000B0">
        <w:rPr>
          <w:rFonts w:ascii="Arial" w:hAnsi="Arial" w:cs="Arial"/>
          <w:bCs/>
          <w:color w:val="000000"/>
        </w:rPr>
        <w:t>«Об утверждении административного регламента администрации Ширяевского сельского поселения Калачеевского муниципального района Воронежской области по предоставлению муниципальной услуги «Подготовка и выдача разрешений на строительство»</w:t>
      </w:r>
      <w:r w:rsidR="00C000B0" w:rsidRPr="00C000B0">
        <w:rPr>
          <w:rFonts w:ascii="Arial" w:hAnsi="Arial" w:cs="Arial"/>
          <w:bCs/>
          <w:kern w:val="28"/>
        </w:rPr>
        <w:t xml:space="preserve"> (в редакции постановлений от 12.04.2019 г. № 48, от 22.10.2019 г. № 131</w:t>
      </w:r>
      <w:r w:rsidR="00CF17F1">
        <w:rPr>
          <w:rFonts w:ascii="Arial" w:hAnsi="Arial" w:cs="Arial"/>
          <w:bCs/>
          <w:kern w:val="28"/>
        </w:rPr>
        <w:t>, от 14.03.2023 г.</w:t>
      </w:r>
      <w:r w:rsidR="00C000B0" w:rsidRPr="00C000B0">
        <w:rPr>
          <w:rFonts w:ascii="Arial" w:hAnsi="Arial" w:cs="Arial"/>
          <w:bCs/>
          <w:kern w:val="28"/>
        </w:rPr>
        <w:t>)</w:t>
      </w:r>
      <w:r w:rsidR="00C000B0">
        <w:rPr>
          <w:rFonts w:ascii="Arial" w:hAnsi="Arial" w:cs="Arial"/>
          <w:bCs/>
          <w:kern w:val="28"/>
        </w:rPr>
        <w:t xml:space="preserve"> </w:t>
      </w:r>
      <w:r w:rsidR="00E7490E">
        <w:rPr>
          <w:rFonts w:ascii="Arial" w:hAnsi="Arial" w:cs="Arial"/>
        </w:rPr>
        <w:t>следующие изменения:</w:t>
      </w:r>
      <w:proofErr w:type="gramEnd"/>
    </w:p>
    <w:p w:rsidR="00CF17F1" w:rsidRPr="00CF17F1" w:rsidRDefault="000C0BF9" w:rsidP="00CF17F1">
      <w:pPr>
        <w:tabs>
          <w:tab w:val="left" w:pos="0"/>
        </w:tabs>
        <w:ind w:firstLine="720"/>
        <w:jc w:val="both"/>
        <w:rPr>
          <w:rFonts w:ascii="Arial" w:hAnsi="Arial" w:cs="Arial"/>
          <w:color w:val="1E1E1E"/>
        </w:rPr>
      </w:pPr>
      <w:r w:rsidRPr="00E70C8B">
        <w:rPr>
          <w:rFonts w:ascii="Arial" w:hAnsi="Arial" w:cs="Arial"/>
        </w:rPr>
        <w:t>1.</w:t>
      </w:r>
      <w:r>
        <w:rPr>
          <w:rFonts w:ascii="Arial" w:hAnsi="Arial" w:cs="Arial"/>
        </w:rPr>
        <w:t>1.</w:t>
      </w:r>
      <w:r w:rsidRPr="00E70C8B">
        <w:rPr>
          <w:rFonts w:ascii="Arial" w:hAnsi="Arial" w:cs="Arial"/>
        </w:rPr>
        <w:t xml:space="preserve"> </w:t>
      </w:r>
      <w:r w:rsidR="00CF17F1" w:rsidRPr="00CF17F1">
        <w:rPr>
          <w:rFonts w:ascii="Arial" w:hAnsi="Arial" w:cs="Arial"/>
          <w:color w:val="1E1E1E"/>
        </w:rPr>
        <w:t>В административном регламенте по предоставлению муниципальной услуги «</w:t>
      </w:r>
      <w:r w:rsidR="00CF17F1" w:rsidRPr="00CF17F1">
        <w:rPr>
          <w:rFonts w:ascii="Arial" w:hAnsi="Arial" w:cs="Arial"/>
          <w:bCs/>
          <w:color w:val="000000"/>
        </w:rPr>
        <w:t>Подготовка и выдача разрешений на строительство</w:t>
      </w:r>
      <w:r w:rsidR="00CF17F1" w:rsidRPr="00CF17F1">
        <w:rPr>
          <w:rFonts w:ascii="Arial" w:hAnsi="Arial" w:cs="Arial"/>
          <w:color w:val="1E1E1E"/>
        </w:rPr>
        <w:t>» (далее</w:t>
      </w:r>
      <w:r w:rsidR="00CF17F1">
        <w:rPr>
          <w:rFonts w:ascii="Arial" w:hAnsi="Arial" w:cs="Arial"/>
          <w:color w:val="1E1E1E"/>
        </w:rPr>
        <w:t xml:space="preserve"> </w:t>
      </w:r>
      <w:r w:rsidR="00CF17F1" w:rsidRPr="00CF17F1">
        <w:rPr>
          <w:rFonts w:ascii="Arial" w:hAnsi="Arial" w:cs="Arial"/>
          <w:color w:val="1E1E1E"/>
        </w:rPr>
        <w:t>- Административный регламент):</w:t>
      </w:r>
    </w:p>
    <w:p w:rsidR="00CF17F1" w:rsidRPr="00CF17F1" w:rsidRDefault="0016223D" w:rsidP="00CF17F1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1.1.1. </w:t>
      </w:r>
      <w:r w:rsidR="00CF17F1" w:rsidRPr="00CF17F1">
        <w:rPr>
          <w:rFonts w:ascii="Arial" w:hAnsi="Arial" w:cs="Arial"/>
          <w:color w:val="1E1E1E"/>
        </w:rPr>
        <w:t>Пункт 2.6.1. раздела 2 «</w:t>
      </w:r>
      <w:r w:rsidR="00CF17F1" w:rsidRPr="00CF17F1">
        <w:rPr>
          <w:rFonts w:ascii="Arial" w:hAnsi="Arial" w:cs="Arial"/>
          <w:color w:val="000000"/>
        </w:rPr>
        <w:t>Стандарт предоставления муниципальной услуги» Административного регламента дополнить абзацем следующего содержания:</w:t>
      </w:r>
    </w:p>
    <w:p w:rsidR="00CF17F1" w:rsidRPr="00CF17F1" w:rsidRDefault="00CF17F1" w:rsidP="00CF17F1">
      <w:pPr>
        <w:ind w:firstLine="709"/>
        <w:jc w:val="both"/>
        <w:rPr>
          <w:rFonts w:ascii="Arial" w:hAnsi="Arial" w:cs="Arial"/>
          <w:color w:val="000000"/>
        </w:rPr>
      </w:pPr>
      <w:r w:rsidRPr="00CF17F1">
        <w:rPr>
          <w:rFonts w:ascii="Arial" w:hAnsi="Arial" w:cs="Arial"/>
          <w:color w:val="000000"/>
        </w:rPr>
        <w:t>«К заявлению о выдаче разрешения на строительство прилагается согласование архитектурно</w:t>
      </w:r>
      <w:r>
        <w:rPr>
          <w:rFonts w:ascii="Arial" w:hAnsi="Arial" w:cs="Arial"/>
          <w:color w:val="000000"/>
        </w:rPr>
        <w:t xml:space="preserve"> </w:t>
      </w:r>
      <w:r w:rsidRPr="00CF17F1">
        <w:rPr>
          <w:rFonts w:ascii="Arial" w:hAnsi="Arial" w:cs="Arial"/>
          <w:color w:val="000000"/>
        </w:rPr>
        <w:t xml:space="preserve">- градостроительного облика </w:t>
      </w:r>
      <w:bookmarkStart w:id="0" w:name="_GoBack"/>
      <w:bookmarkEnd w:id="0"/>
      <w:r w:rsidRPr="00CF17F1">
        <w:rPr>
          <w:rFonts w:ascii="Arial" w:hAnsi="Arial" w:cs="Arial"/>
          <w:color w:val="000000"/>
        </w:rPr>
        <w:t xml:space="preserve">капитального </w:t>
      </w:r>
      <w:r w:rsidRPr="00CF17F1">
        <w:rPr>
          <w:rFonts w:ascii="Arial" w:hAnsi="Arial" w:cs="Arial"/>
          <w:color w:val="000000"/>
        </w:rPr>
        <w:lastRenderedPageBreak/>
        <w:t>строительства в случае, если такое согласование предусмотрено статьей 40.1 Гр</w:t>
      </w:r>
      <w:r>
        <w:rPr>
          <w:rFonts w:ascii="Arial" w:hAnsi="Arial" w:cs="Arial"/>
          <w:color w:val="000000"/>
        </w:rPr>
        <w:t>адостроительного кодекса</w:t>
      </w:r>
      <w:r w:rsidRPr="00CF17F1">
        <w:rPr>
          <w:rFonts w:ascii="Arial" w:hAnsi="Arial" w:cs="Arial"/>
          <w:color w:val="000000"/>
        </w:rPr>
        <w:t xml:space="preserve"> Р</w:t>
      </w:r>
      <w:r>
        <w:rPr>
          <w:rFonts w:ascii="Arial" w:hAnsi="Arial" w:cs="Arial"/>
          <w:color w:val="000000"/>
        </w:rPr>
        <w:t xml:space="preserve">оссийской </w:t>
      </w:r>
      <w:r w:rsidRPr="00CF17F1">
        <w:rPr>
          <w:rFonts w:ascii="Arial" w:hAnsi="Arial" w:cs="Arial"/>
          <w:color w:val="000000"/>
        </w:rPr>
        <w:t>Ф</w:t>
      </w:r>
      <w:r>
        <w:rPr>
          <w:rFonts w:ascii="Arial" w:hAnsi="Arial" w:cs="Arial"/>
          <w:color w:val="000000"/>
        </w:rPr>
        <w:t>едерации</w:t>
      </w:r>
      <w:proofErr w:type="gramStart"/>
      <w:r w:rsidRPr="00CF17F1">
        <w:rPr>
          <w:rFonts w:ascii="Arial" w:hAnsi="Arial" w:cs="Arial"/>
          <w:color w:val="000000"/>
        </w:rPr>
        <w:t>.»</w:t>
      </w:r>
      <w:proofErr w:type="gramEnd"/>
    </w:p>
    <w:p w:rsidR="00CF17F1" w:rsidRPr="00CF17F1" w:rsidRDefault="00CF17F1" w:rsidP="00CF17F1">
      <w:pPr>
        <w:ind w:firstLine="709"/>
        <w:jc w:val="both"/>
        <w:rPr>
          <w:rFonts w:ascii="Arial" w:hAnsi="Arial" w:cs="Arial"/>
          <w:color w:val="000000"/>
        </w:rPr>
      </w:pPr>
      <w:r w:rsidRPr="00CF17F1">
        <w:rPr>
          <w:rFonts w:ascii="Arial" w:hAnsi="Arial" w:cs="Arial"/>
          <w:color w:val="000000"/>
        </w:rPr>
        <w:t xml:space="preserve">1.1.2. Подпункт 12 пункта 2.6.1.1. </w:t>
      </w:r>
      <w:proofErr w:type="gramStart"/>
      <w:r w:rsidRPr="00CF17F1">
        <w:rPr>
          <w:rFonts w:ascii="Arial" w:hAnsi="Arial" w:cs="Arial"/>
          <w:color w:val="000000"/>
        </w:rPr>
        <w:t>Административного регламента «12) 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документации»</w:t>
      </w:r>
      <w:r>
        <w:rPr>
          <w:rFonts w:ascii="Arial" w:hAnsi="Arial" w:cs="Arial"/>
          <w:color w:val="000000"/>
        </w:rPr>
        <w:t xml:space="preserve">  </w:t>
      </w:r>
      <w:r w:rsidRPr="00CF17F1">
        <w:rPr>
          <w:rFonts w:ascii="Arial" w:hAnsi="Arial" w:cs="Arial"/>
          <w:color w:val="000000"/>
        </w:rPr>
        <w:t>исключить.</w:t>
      </w:r>
      <w:proofErr w:type="gramEnd"/>
    </w:p>
    <w:p w:rsidR="00AE4523" w:rsidRPr="00AE4523" w:rsidRDefault="00AE4523" w:rsidP="00110C7C">
      <w:pPr>
        <w:ind w:firstLine="709"/>
        <w:jc w:val="both"/>
        <w:rPr>
          <w:rFonts w:ascii="Arial" w:eastAsia="Calibri" w:hAnsi="Arial" w:cs="Arial"/>
          <w:sz w:val="16"/>
        </w:rPr>
      </w:pPr>
    </w:p>
    <w:p w:rsidR="00110C7C" w:rsidRDefault="00110C7C" w:rsidP="00110C7C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eastAsia="Calibri" w:hAnsi="Arial" w:cs="Arial"/>
        </w:rPr>
        <w:t xml:space="preserve">2. </w:t>
      </w:r>
      <w:r w:rsidRPr="00CD2CA1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в сети Интернет.</w:t>
      </w:r>
    </w:p>
    <w:p w:rsidR="00AE4523" w:rsidRPr="00AE4523" w:rsidRDefault="00AE4523" w:rsidP="00110C7C">
      <w:pPr>
        <w:ind w:firstLine="709"/>
        <w:jc w:val="both"/>
        <w:rPr>
          <w:rFonts w:ascii="Arial" w:hAnsi="Arial" w:cs="Arial"/>
          <w:sz w:val="14"/>
        </w:rPr>
      </w:pPr>
    </w:p>
    <w:p w:rsidR="00110C7C" w:rsidRPr="00CD2CA1" w:rsidRDefault="00110C7C" w:rsidP="00110C7C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hAnsi="Arial" w:cs="Arial"/>
        </w:rPr>
        <w:t xml:space="preserve">3. </w:t>
      </w:r>
      <w:proofErr w:type="gramStart"/>
      <w:r w:rsidRPr="00CD2CA1">
        <w:rPr>
          <w:rFonts w:ascii="Arial" w:hAnsi="Arial" w:cs="Arial"/>
        </w:rPr>
        <w:t>Контроль за</w:t>
      </w:r>
      <w:proofErr w:type="gramEnd"/>
      <w:r w:rsidRPr="00CD2CA1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110C7C" w:rsidRDefault="00110C7C" w:rsidP="00110C7C">
      <w:pPr>
        <w:ind w:firstLine="709"/>
        <w:jc w:val="both"/>
        <w:rPr>
          <w:rFonts w:ascii="Arial" w:eastAsia="Calibri" w:hAnsi="Arial" w:cs="Arial"/>
        </w:rPr>
      </w:pPr>
    </w:p>
    <w:p w:rsidR="00B30350" w:rsidRDefault="00B30350" w:rsidP="00110C7C">
      <w:pPr>
        <w:ind w:firstLine="709"/>
        <w:jc w:val="both"/>
        <w:rPr>
          <w:rFonts w:ascii="Arial" w:eastAsia="Calibri" w:hAnsi="Arial" w:cs="Arial"/>
        </w:rPr>
      </w:pPr>
    </w:p>
    <w:p w:rsidR="00B30350" w:rsidRDefault="00B30350" w:rsidP="00110C7C">
      <w:pPr>
        <w:ind w:firstLine="709"/>
        <w:jc w:val="both"/>
        <w:rPr>
          <w:rFonts w:ascii="Arial" w:eastAsia="Calibri" w:hAnsi="Arial" w:cs="Arial"/>
        </w:rPr>
      </w:pPr>
    </w:p>
    <w:p w:rsidR="00B30350" w:rsidRDefault="00B30350" w:rsidP="00110C7C">
      <w:pPr>
        <w:ind w:firstLine="709"/>
        <w:jc w:val="both"/>
        <w:rPr>
          <w:rFonts w:ascii="Arial" w:eastAsia="Calibri" w:hAnsi="Arial" w:cs="Arial"/>
        </w:rPr>
      </w:pPr>
    </w:p>
    <w:p w:rsidR="00B30350" w:rsidRDefault="00B30350" w:rsidP="00110C7C">
      <w:pPr>
        <w:ind w:firstLine="709"/>
        <w:jc w:val="both"/>
        <w:rPr>
          <w:rFonts w:ascii="Arial" w:eastAsia="Calibri" w:hAnsi="Arial" w:cs="Arial"/>
        </w:rPr>
      </w:pPr>
    </w:p>
    <w:p w:rsidR="00B30350" w:rsidRDefault="00B30350" w:rsidP="00B30350">
      <w:pPr>
        <w:jc w:val="both"/>
        <w:rPr>
          <w:rFonts w:ascii="Arial" w:hAnsi="Arial" w:cs="Arial"/>
          <w:szCs w:val="28"/>
        </w:rPr>
      </w:pPr>
      <w:r w:rsidRPr="00D67B3B">
        <w:rPr>
          <w:rFonts w:ascii="Arial" w:hAnsi="Arial" w:cs="Arial"/>
          <w:szCs w:val="28"/>
        </w:rPr>
        <w:t xml:space="preserve">Глава Ширяевского </w:t>
      </w:r>
      <w:proofErr w:type="gramStart"/>
      <w:r w:rsidRPr="00D67B3B">
        <w:rPr>
          <w:rFonts w:ascii="Arial" w:hAnsi="Arial" w:cs="Arial"/>
          <w:szCs w:val="28"/>
        </w:rPr>
        <w:t>сельского</w:t>
      </w:r>
      <w:proofErr w:type="gramEnd"/>
      <w:r w:rsidRPr="00D67B3B">
        <w:rPr>
          <w:rFonts w:ascii="Arial" w:hAnsi="Arial" w:cs="Arial"/>
          <w:szCs w:val="28"/>
        </w:rPr>
        <w:t xml:space="preserve"> </w:t>
      </w:r>
    </w:p>
    <w:p w:rsidR="00B30350" w:rsidRDefault="00B30350" w:rsidP="00B30350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  <w:szCs w:val="28"/>
        </w:rPr>
        <w:t>п</w:t>
      </w:r>
      <w:r w:rsidRPr="00D67B3B">
        <w:rPr>
          <w:rFonts w:ascii="Arial" w:hAnsi="Arial" w:cs="Arial"/>
          <w:szCs w:val="28"/>
        </w:rPr>
        <w:t>оселения</w:t>
      </w:r>
      <w:r>
        <w:rPr>
          <w:rFonts w:ascii="Arial" w:hAnsi="Arial" w:cs="Arial"/>
          <w:szCs w:val="28"/>
        </w:rPr>
        <w:t xml:space="preserve">                                                                                       </w:t>
      </w:r>
      <w:r w:rsidRPr="00B30350">
        <w:rPr>
          <w:rFonts w:ascii="Arial" w:hAnsi="Arial" w:cs="Arial"/>
          <w:szCs w:val="28"/>
        </w:rPr>
        <w:t xml:space="preserve"> </w:t>
      </w:r>
      <w:r w:rsidRPr="00D67B3B">
        <w:rPr>
          <w:rFonts w:ascii="Arial" w:hAnsi="Arial" w:cs="Arial"/>
          <w:szCs w:val="28"/>
        </w:rPr>
        <w:t>А.А. Макаровский</w:t>
      </w:r>
    </w:p>
    <w:p w:rsidR="00B30350" w:rsidRDefault="00B30350" w:rsidP="00110C7C">
      <w:pPr>
        <w:ind w:firstLine="709"/>
        <w:jc w:val="both"/>
        <w:rPr>
          <w:rFonts w:ascii="Arial" w:eastAsia="Calibri" w:hAnsi="Arial" w:cs="Arial"/>
        </w:rPr>
      </w:pPr>
    </w:p>
    <w:p w:rsidR="00B30350" w:rsidRDefault="00B30350" w:rsidP="00110C7C">
      <w:pPr>
        <w:ind w:firstLine="709"/>
        <w:jc w:val="both"/>
        <w:rPr>
          <w:rFonts w:ascii="Arial" w:eastAsia="Calibri" w:hAnsi="Arial" w:cs="Arial"/>
        </w:rPr>
      </w:pPr>
    </w:p>
    <w:p w:rsidR="00B30350" w:rsidRDefault="00B30350" w:rsidP="00110C7C">
      <w:pPr>
        <w:ind w:firstLine="709"/>
        <w:jc w:val="both"/>
        <w:rPr>
          <w:rFonts w:ascii="Arial" w:eastAsia="Calibri" w:hAnsi="Arial" w:cs="Arial"/>
        </w:rPr>
      </w:pPr>
    </w:p>
    <w:p w:rsidR="00B30350" w:rsidRDefault="00B30350" w:rsidP="00110C7C">
      <w:pPr>
        <w:ind w:firstLine="709"/>
        <w:jc w:val="both"/>
        <w:rPr>
          <w:rFonts w:ascii="Arial" w:eastAsia="Calibri" w:hAnsi="Arial" w:cs="Arial"/>
        </w:rPr>
      </w:pPr>
    </w:p>
    <w:p w:rsidR="00B30350" w:rsidRDefault="00B30350" w:rsidP="00110C7C">
      <w:pPr>
        <w:ind w:firstLine="709"/>
        <w:jc w:val="both"/>
        <w:rPr>
          <w:rFonts w:ascii="Arial" w:eastAsia="Calibri" w:hAnsi="Arial" w:cs="Arial"/>
        </w:rPr>
      </w:pPr>
    </w:p>
    <w:p w:rsidR="00F35C83" w:rsidRPr="007F1ADF" w:rsidRDefault="00F35C83" w:rsidP="00110C7C">
      <w:pPr>
        <w:ind w:firstLine="709"/>
        <w:jc w:val="both"/>
        <w:rPr>
          <w:rFonts w:ascii="Arial" w:eastAsia="Calibri" w:hAnsi="Arial" w:cs="Arial"/>
        </w:rPr>
      </w:pPr>
    </w:p>
    <w:p w:rsidR="008A527A" w:rsidRDefault="008A527A" w:rsidP="008A527A">
      <w:pPr>
        <w:pStyle w:val="a7"/>
        <w:shd w:val="clear" w:color="auto" w:fill="FFFFFF"/>
        <w:spacing w:before="0" w:beforeAutospacing="0" w:after="0" w:afterAutospacing="0"/>
        <w:ind w:firstLine="540"/>
        <w:rPr>
          <w:color w:val="828282"/>
          <w:sz w:val="28"/>
          <w:szCs w:val="28"/>
        </w:rPr>
      </w:pPr>
    </w:p>
    <w:p w:rsidR="00353C2C" w:rsidRDefault="00353C2C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sectPr w:rsidR="00353C2C" w:rsidSect="00C5468F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A8C"/>
    <w:rsid w:val="00012221"/>
    <w:rsid w:val="00046637"/>
    <w:rsid w:val="00060381"/>
    <w:rsid w:val="00070F43"/>
    <w:rsid w:val="000850C3"/>
    <w:rsid w:val="00092C7B"/>
    <w:rsid w:val="0009630B"/>
    <w:rsid w:val="000B2117"/>
    <w:rsid w:val="000C0BF9"/>
    <w:rsid w:val="000C1E27"/>
    <w:rsid w:val="001067EA"/>
    <w:rsid w:val="00107E76"/>
    <w:rsid w:val="00110C7C"/>
    <w:rsid w:val="00151432"/>
    <w:rsid w:val="0016223D"/>
    <w:rsid w:val="001B021B"/>
    <w:rsid w:val="0021080A"/>
    <w:rsid w:val="002444F5"/>
    <w:rsid w:val="002D398F"/>
    <w:rsid w:val="002F7150"/>
    <w:rsid w:val="00350D8F"/>
    <w:rsid w:val="00351A2D"/>
    <w:rsid w:val="00353C2C"/>
    <w:rsid w:val="00380151"/>
    <w:rsid w:val="00390B29"/>
    <w:rsid w:val="00391575"/>
    <w:rsid w:val="00393EB5"/>
    <w:rsid w:val="00405A5A"/>
    <w:rsid w:val="00425A8C"/>
    <w:rsid w:val="004458E4"/>
    <w:rsid w:val="00460AC7"/>
    <w:rsid w:val="004E6BA6"/>
    <w:rsid w:val="004F1BE8"/>
    <w:rsid w:val="00553A06"/>
    <w:rsid w:val="00557223"/>
    <w:rsid w:val="005C447C"/>
    <w:rsid w:val="005F34D5"/>
    <w:rsid w:val="005F4D1B"/>
    <w:rsid w:val="00622E4D"/>
    <w:rsid w:val="00634968"/>
    <w:rsid w:val="006406F6"/>
    <w:rsid w:val="00671C30"/>
    <w:rsid w:val="006B16CC"/>
    <w:rsid w:val="006C7106"/>
    <w:rsid w:val="006F1CA3"/>
    <w:rsid w:val="00723B89"/>
    <w:rsid w:val="00735677"/>
    <w:rsid w:val="00784140"/>
    <w:rsid w:val="007C050F"/>
    <w:rsid w:val="007C4A22"/>
    <w:rsid w:val="007F1D45"/>
    <w:rsid w:val="007F54CE"/>
    <w:rsid w:val="00810B8B"/>
    <w:rsid w:val="008124AF"/>
    <w:rsid w:val="00864682"/>
    <w:rsid w:val="008A527A"/>
    <w:rsid w:val="008B5244"/>
    <w:rsid w:val="008B6708"/>
    <w:rsid w:val="008B6B58"/>
    <w:rsid w:val="008C4B15"/>
    <w:rsid w:val="008C759B"/>
    <w:rsid w:val="008E5204"/>
    <w:rsid w:val="0091301B"/>
    <w:rsid w:val="00915CB0"/>
    <w:rsid w:val="00917EC2"/>
    <w:rsid w:val="009229F2"/>
    <w:rsid w:val="00960070"/>
    <w:rsid w:val="009D07CD"/>
    <w:rsid w:val="009D0882"/>
    <w:rsid w:val="009F2515"/>
    <w:rsid w:val="00A253C3"/>
    <w:rsid w:val="00A56B89"/>
    <w:rsid w:val="00A946F0"/>
    <w:rsid w:val="00A971C3"/>
    <w:rsid w:val="00AA0DD9"/>
    <w:rsid w:val="00AA470E"/>
    <w:rsid w:val="00AB7FFE"/>
    <w:rsid w:val="00AC31E3"/>
    <w:rsid w:val="00AD2639"/>
    <w:rsid w:val="00AE4523"/>
    <w:rsid w:val="00B06D14"/>
    <w:rsid w:val="00B12F26"/>
    <w:rsid w:val="00B30350"/>
    <w:rsid w:val="00B742C4"/>
    <w:rsid w:val="00B91704"/>
    <w:rsid w:val="00BA4D52"/>
    <w:rsid w:val="00BA6752"/>
    <w:rsid w:val="00BA6951"/>
    <w:rsid w:val="00BB26BD"/>
    <w:rsid w:val="00BC3674"/>
    <w:rsid w:val="00BD59E2"/>
    <w:rsid w:val="00BF4F02"/>
    <w:rsid w:val="00C000B0"/>
    <w:rsid w:val="00C03D63"/>
    <w:rsid w:val="00C34D07"/>
    <w:rsid w:val="00C4375C"/>
    <w:rsid w:val="00C5468F"/>
    <w:rsid w:val="00CA6321"/>
    <w:rsid w:val="00CB4ACE"/>
    <w:rsid w:val="00CB5EF0"/>
    <w:rsid w:val="00CD2CA1"/>
    <w:rsid w:val="00CE0374"/>
    <w:rsid w:val="00CF17F1"/>
    <w:rsid w:val="00D079E9"/>
    <w:rsid w:val="00D134D6"/>
    <w:rsid w:val="00D1695A"/>
    <w:rsid w:val="00D43F32"/>
    <w:rsid w:val="00D63B4E"/>
    <w:rsid w:val="00D67B3B"/>
    <w:rsid w:val="00D710FB"/>
    <w:rsid w:val="00D90F0E"/>
    <w:rsid w:val="00DC7473"/>
    <w:rsid w:val="00DC7969"/>
    <w:rsid w:val="00DD222D"/>
    <w:rsid w:val="00E05870"/>
    <w:rsid w:val="00E50FC0"/>
    <w:rsid w:val="00E61EB6"/>
    <w:rsid w:val="00E7490E"/>
    <w:rsid w:val="00F10C17"/>
    <w:rsid w:val="00F119EA"/>
    <w:rsid w:val="00F35C83"/>
    <w:rsid w:val="00F62BE5"/>
    <w:rsid w:val="00FA3B48"/>
    <w:rsid w:val="00FA3C4B"/>
    <w:rsid w:val="00FB3A82"/>
    <w:rsid w:val="00FB3D4B"/>
    <w:rsid w:val="00FC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customStyle="1" w:styleId="1">
    <w:name w:val="Заголовок1"/>
    <w:basedOn w:val="a"/>
    <w:rsid w:val="0015143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64</cp:revision>
  <cp:lastPrinted>2023-08-22T06:21:00Z</cp:lastPrinted>
  <dcterms:created xsi:type="dcterms:W3CDTF">2022-04-11T05:26:00Z</dcterms:created>
  <dcterms:modified xsi:type="dcterms:W3CDTF">2023-08-22T06:22:00Z</dcterms:modified>
</cp:coreProperties>
</file>