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74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1D5474" w:rsidRDefault="00CF75AC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ШИРЯЕВСКОГО</w:t>
      </w:r>
      <w:r w:rsidR="001D547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D5474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p w:rsidR="001D5474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1D5474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D5474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D5474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D5474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CF75AC">
        <w:rPr>
          <w:rFonts w:ascii="Times New Roman" w:hAnsi="Times New Roman"/>
          <w:sz w:val="24"/>
          <w:szCs w:val="24"/>
        </w:rPr>
        <w:t xml:space="preserve"> 29.04.</w:t>
      </w:r>
      <w:r>
        <w:rPr>
          <w:rFonts w:ascii="Times New Roman" w:hAnsi="Times New Roman"/>
          <w:sz w:val="24"/>
          <w:szCs w:val="24"/>
        </w:rPr>
        <w:t>2020</w:t>
      </w:r>
      <w:proofErr w:type="gramEnd"/>
      <w:r>
        <w:rPr>
          <w:rFonts w:ascii="Times New Roman" w:hAnsi="Times New Roman"/>
          <w:sz w:val="24"/>
          <w:szCs w:val="24"/>
        </w:rPr>
        <w:t xml:space="preserve"> г. № </w:t>
      </w:r>
      <w:r w:rsidR="00CF75AC">
        <w:rPr>
          <w:rFonts w:ascii="Times New Roman" w:hAnsi="Times New Roman"/>
          <w:sz w:val="24"/>
          <w:szCs w:val="24"/>
        </w:rPr>
        <w:t>27</w:t>
      </w:r>
    </w:p>
    <w:p w:rsidR="001D5474" w:rsidRDefault="00CF75AC" w:rsidP="001D547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Ширяево</w:t>
      </w:r>
    </w:p>
    <w:p w:rsidR="001D5474" w:rsidRPr="00044598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44598">
        <w:rPr>
          <w:rFonts w:ascii="Times New Roman" w:hAnsi="Times New Roman"/>
          <w:b/>
          <w:sz w:val="24"/>
          <w:szCs w:val="24"/>
        </w:rPr>
        <w:t xml:space="preserve">О предоставлении сведений о доходах, об имуществе и обязательствах имущественного характера за отчетный период с 01 января по 31 декабря 2019 года руководителями муниципальных учреждений, подведомственных администрации </w:t>
      </w:r>
      <w:r w:rsidR="00CF75AC">
        <w:rPr>
          <w:rFonts w:ascii="Times New Roman" w:hAnsi="Times New Roman"/>
          <w:b/>
          <w:sz w:val="24"/>
          <w:szCs w:val="24"/>
        </w:rPr>
        <w:t>Ширяевского</w:t>
      </w:r>
      <w:r w:rsidRPr="00044598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044598">
        <w:rPr>
          <w:rFonts w:ascii="Times New Roman" w:hAnsi="Times New Roman"/>
          <w:b/>
          <w:sz w:val="24"/>
          <w:szCs w:val="24"/>
        </w:rPr>
        <w:t>Калачеевского</w:t>
      </w:r>
      <w:proofErr w:type="spellEnd"/>
      <w:r w:rsidRPr="00044598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bookmarkEnd w:id="0"/>
    <w:p w:rsidR="001D5474" w:rsidRDefault="001D5474" w:rsidP="0062034C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3 Указа Президента Российской Федерации от 17.04.2020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администрация </w:t>
      </w:r>
      <w:r w:rsidR="00CF75AC">
        <w:rPr>
          <w:rFonts w:ascii="Times New Roman" w:hAnsi="Times New Roman"/>
          <w:sz w:val="24"/>
          <w:szCs w:val="24"/>
        </w:rPr>
        <w:t>Ширяевского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постановляет:</w:t>
      </w:r>
    </w:p>
    <w:p w:rsidR="001D5474" w:rsidRDefault="001D5474" w:rsidP="006203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</w:t>
      </w:r>
      <w:r w:rsidR="00CF75AC">
        <w:rPr>
          <w:rFonts w:ascii="Times New Roman" w:hAnsi="Times New Roman"/>
          <w:sz w:val="24"/>
          <w:szCs w:val="24"/>
        </w:rPr>
        <w:t>Ширяевского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</w:t>
      </w:r>
      <w:r w:rsidR="00CF75AC">
        <w:rPr>
          <w:rFonts w:ascii="Times New Roman" w:hAnsi="Times New Roman"/>
          <w:sz w:val="24"/>
          <w:szCs w:val="24"/>
        </w:rPr>
        <w:t>она Воронежской области от 01.04.2013 г. № 18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D5474">
        <w:rPr>
          <w:rFonts w:ascii="Times New Roman" w:hAnsi="Times New Roman"/>
          <w:sz w:val="24"/>
          <w:szCs w:val="24"/>
        </w:rPr>
        <w:t xml:space="preserve">Об утверждении Положения о предоставлении лицом, поступающим на работу на должность руководителя муниципального казенного учреждения, а также руководителем муниципального казенного учреждения </w:t>
      </w:r>
      <w:r w:rsidR="00CF75AC">
        <w:rPr>
          <w:rFonts w:ascii="Times New Roman" w:hAnsi="Times New Roman"/>
          <w:sz w:val="24"/>
          <w:szCs w:val="24"/>
        </w:rPr>
        <w:t>Ширяевского</w:t>
      </w:r>
      <w:r w:rsidRPr="001D547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D5474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1D547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/>
          <w:sz w:val="24"/>
          <w:szCs w:val="24"/>
        </w:rPr>
        <w:t>»</w:t>
      </w:r>
      <w:r w:rsidR="00576916">
        <w:rPr>
          <w:rFonts w:ascii="Times New Roman" w:hAnsi="Times New Roman"/>
          <w:sz w:val="24"/>
          <w:szCs w:val="24"/>
        </w:rPr>
        <w:t xml:space="preserve"> (в ред. от </w:t>
      </w:r>
      <w:r w:rsidR="00CF75AC">
        <w:rPr>
          <w:rFonts w:ascii="Times New Roman" w:hAnsi="Times New Roman"/>
          <w:sz w:val="24"/>
          <w:szCs w:val="24"/>
        </w:rPr>
        <w:t>11.09.2013 г. № 62</w:t>
      </w:r>
      <w:r w:rsidR="005769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предоставляются руководителями муниципальных учреждений, подведомственных администрации </w:t>
      </w:r>
      <w:r w:rsidR="00CF75AC">
        <w:rPr>
          <w:rFonts w:ascii="Times New Roman" w:hAnsi="Times New Roman"/>
          <w:sz w:val="24"/>
          <w:szCs w:val="24"/>
        </w:rPr>
        <w:t>Ширяевского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до 1 августа 2020 года включительно.</w:t>
      </w:r>
    </w:p>
    <w:p w:rsidR="001D5474" w:rsidRDefault="0062034C" w:rsidP="006203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2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CF75AC">
        <w:rPr>
          <w:rFonts w:ascii="Times New Roman" w:hAnsi="Times New Roman"/>
          <w:sz w:val="24"/>
          <w:szCs w:val="24"/>
        </w:rPr>
        <w:t>Ширяевского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62034C" w:rsidRDefault="0062034C" w:rsidP="006203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2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2034C" w:rsidRDefault="0062034C" w:rsidP="006203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right="424"/>
        <w:jc w:val="both"/>
        <w:rPr>
          <w:rFonts w:ascii="Times New Roman" w:hAnsi="Times New Roman"/>
          <w:sz w:val="24"/>
          <w:szCs w:val="24"/>
        </w:rPr>
      </w:pPr>
    </w:p>
    <w:p w:rsidR="0062034C" w:rsidRDefault="0062034C" w:rsidP="006203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right="42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2669"/>
      </w:tblGrid>
      <w:tr w:rsidR="00CF75AC" w:rsidTr="00CF75AC">
        <w:trPr>
          <w:trHeight w:val="385"/>
        </w:trPr>
        <w:tc>
          <w:tcPr>
            <w:tcW w:w="6753" w:type="dxa"/>
          </w:tcPr>
          <w:p w:rsidR="00CF75AC" w:rsidRDefault="00CF75AC" w:rsidP="006203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Ширяевского сельского поселения</w:t>
            </w:r>
          </w:p>
        </w:tc>
        <w:tc>
          <w:tcPr>
            <w:tcW w:w="2669" w:type="dxa"/>
          </w:tcPr>
          <w:p w:rsidR="00CF75AC" w:rsidRDefault="00CF75AC" w:rsidP="006203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Макаровский</w:t>
            </w:r>
          </w:p>
        </w:tc>
      </w:tr>
    </w:tbl>
    <w:p w:rsidR="0062034C" w:rsidRPr="001D5474" w:rsidRDefault="0062034C" w:rsidP="006203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right="424"/>
        <w:jc w:val="both"/>
        <w:rPr>
          <w:rFonts w:ascii="Times New Roman" w:hAnsi="Times New Roman"/>
          <w:sz w:val="24"/>
          <w:szCs w:val="24"/>
        </w:rPr>
      </w:pPr>
    </w:p>
    <w:p w:rsidR="00290BE4" w:rsidRDefault="00290BE4" w:rsidP="0062034C">
      <w:pPr>
        <w:jc w:val="both"/>
      </w:pPr>
    </w:p>
    <w:sectPr w:rsidR="0029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1585"/>
    <w:multiLevelType w:val="hybridMultilevel"/>
    <w:tmpl w:val="090EC45E"/>
    <w:lvl w:ilvl="0" w:tplc="0B307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A0"/>
    <w:rsid w:val="00044598"/>
    <w:rsid w:val="001D5474"/>
    <w:rsid w:val="00290BE4"/>
    <w:rsid w:val="00576916"/>
    <w:rsid w:val="0062034C"/>
    <w:rsid w:val="0081705F"/>
    <w:rsid w:val="00A73DFE"/>
    <w:rsid w:val="00CB05A0"/>
    <w:rsid w:val="00C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5A57"/>
  <w15:chartTrackingRefBased/>
  <w15:docId w15:val="{B85CE31D-55D2-47D1-9E0B-4C7E1CE0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74"/>
    <w:pPr>
      <w:ind w:left="720"/>
      <w:contextualSpacing/>
    </w:pPr>
  </w:style>
  <w:style w:type="table" w:styleId="a4">
    <w:name w:val="Table Grid"/>
    <w:basedOn w:val="a1"/>
    <w:uiPriority w:val="39"/>
    <w:rsid w:val="0062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Почта</cp:lastModifiedBy>
  <cp:revision>4</cp:revision>
  <cp:lastPrinted>2020-04-27T12:27:00Z</cp:lastPrinted>
  <dcterms:created xsi:type="dcterms:W3CDTF">2020-04-27T12:22:00Z</dcterms:created>
  <dcterms:modified xsi:type="dcterms:W3CDTF">2020-04-27T12:28:00Z</dcterms:modified>
</cp:coreProperties>
</file>