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2" w:rsidRPr="00D17982" w:rsidRDefault="00D17982" w:rsidP="009F18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</w:pPr>
      <w:r w:rsidRPr="00D17982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  <w:t>Что грозит за выращивание растений, содержащих наркотические средства?</w:t>
      </w:r>
      <w:bookmarkStart w:id="0" w:name="_GoBack"/>
      <w:bookmarkEnd w:id="0"/>
    </w:p>
    <w:p w:rsidR="009F18DF" w:rsidRDefault="009F18DF" w:rsidP="00D17982">
      <w:pPr>
        <w:shd w:val="clear" w:color="auto" w:fill="FFFFFF"/>
        <w:spacing w:after="0" w:line="300" w:lineRule="atLeast"/>
        <w:textAlignment w:val="baseline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D17982" w:rsidRPr="009F18DF" w:rsidRDefault="00D17982" w:rsidP="009F18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растений.</w:t>
      </w:r>
    </w:p>
    <w:p w:rsidR="00D17982" w:rsidRPr="009F18DF" w:rsidRDefault="00D17982" w:rsidP="009F18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17982" w:rsidRPr="009F18DF" w:rsidRDefault="00D17982" w:rsidP="009F18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На основании части 1 ст. 231 Уголовного кодекса РФ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наказывается штрафом в размере до трехсот тысяч рублей или в размере заработной платы или </w:t>
      </w:r>
      <w:r w:rsidR="0096570E"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иного дохода,</w:t>
      </w: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осужденного за период до двух лет, либо обязательными работами на срок от 180 до 240 часов, либо ограничением свободы на</w:t>
      </w:r>
      <w:proofErr w:type="gramEnd"/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срок до 2 лет, либо лишением свободы на тот же срок.</w:t>
      </w:r>
    </w:p>
    <w:p w:rsidR="00D17982" w:rsidRPr="009F18DF" w:rsidRDefault="00D17982" w:rsidP="009F18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 части 2 ст. 231 УК РФ может быть назначено наказание до 8 лет лишения свободы с ограничением свободы на срок до 2 лет либо без такового за те же деяния, совершенные группой лиц по предварительному сговору или организованной группой, либо совершенные в особо крупном размере.</w:t>
      </w:r>
    </w:p>
    <w:p w:rsidR="00D17982" w:rsidRPr="009F18DF" w:rsidRDefault="00D17982" w:rsidP="009F18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Незаконное культивирование наркосодержащих растений влечет административную ответственность по ст. 10.5.1 Кодекса Российской Федерации об административных правонарушениях в том случае, если это действие не содержит уголовно наказуемого деяния, то есть количество посеянных или выращенных растений </w:t>
      </w:r>
      <w:proofErr w:type="gramStart"/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ниже указанного</w:t>
      </w:r>
      <w:proofErr w:type="gramEnd"/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крупного размера культивируемых растений.</w:t>
      </w:r>
    </w:p>
    <w:p w:rsidR="00053156" w:rsidRPr="009F18DF" w:rsidRDefault="00D17982" w:rsidP="009F18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Данный административный проступок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br/>
      </w:r>
      <w:r w:rsidRPr="009F18D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br/>
      </w:r>
      <w:r w:rsidRPr="009F18DF">
        <w:rPr>
          <w:rFonts w:ascii="Open Sans" w:eastAsia="Times New Roman" w:hAnsi="Open Sans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Следует напомнить, что Законодательство Российской Федерации не только запрещает культивирование наркосодержащих растений, но также обязывает собственников или пользователей земельных участков уничтожать наркосодержащие растения, произрастаюшие либо незаконно культивируемые на используемых участках и участках, находящихся в собственности.</w:t>
      </w:r>
    </w:p>
    <w:sectPr w:rsidR="00053156" w:rsidRPr="009F18DF" w:rsidSect="00EA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65A20"/>
    <w:multiLevelType w:val="multilevel"/>
    <w:tmpl w:val="700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D8"/>
    <w:rsid w:val="00053156"/>
    <w:rsid w:val="004F62A8"/>
    <w:rsid w:val="007A2739"/>
    <w:rsid w:val="0096570E"/>
    <w:rsid w:val="009F18DF"/>
    <w:rsid w:val="00D17982"/>
    <w:rsid w:val="00E95DD8"/>
    <w:rsid w:val="00EA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3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638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918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</cp:lastModifiedBy>
  <cp:revision>8</cp:revision>
  <dcterms:created xsi:type="dcterms:W3CDTF">2025-05-12T13:49:00Z</dcterms:created>
  <dcterms:modified xsi:type="dcterms:W3CDTF">2025-05-20T10:58:00Z</dcterms:modified>
</cp:coreProperties>
</file>