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82" w:rsidRDefault="00D609DB" w:rsidP="00D609DB">
      <w:pPr>
        <w:jc w:val="center"/>
        <w:rPr>
          <w:b/>
          <w:sz w:val="26"/>
          <w:szCs w:val="26"/>
        </w:rPr>
      </w:pPr>
      <w:r w:rsidRPr="0046482A">
        <w:rPr>
          <w:b/>
          <w:sz w:val="26"/>
          <w:szCs w:val="26"/>
        </w:rPr>
        <w:t xml:space="preserve">   </w:t>
      </w:r>
    </w:p>
    <w:p w:rsidR="00E6212D" w:rsidRPr="00405A5A" w:rsidRDefault="00D609DB" w:rsidP="00E6212D">
      <w:pPr>
        <w:jc w:val="center"/>
        <w:rPr>
          <w:rFonts w:ascii="Arial" w:hAnsi="Arial" w:cs="Arial"/>
          <w:sz w:val="28"/>
        </w:rPr>
      </w:pPr>
      <w:r w:rsidRPr="0046482A">
        <w:rPr>
          <w:b/>
          <w:sz w:val="26"/>
          <w:szCs w:val="26"/>
        </w:rPr>
        <w:t xml:space="preserve"> </w:t>
      </w:r>
      <w:r w:rsidR="00E6212D" w:rsidRPr="00405A5A">
        <w:rPr>
          <w:rFonts w:ascii="Arial" w:hAnsi="Arial" w:cs="Arial"/>
          <w:sz w:val="28"/>
        </w:rPr>
        <w:t>РОССИЙСКАЯ ФЕДЕРАЦИЯ</w:t>
      </w:r>
    </w:p>
    <w:p w:rsidR="00E6212D" w:rsidRPr="00E548CE" w:rsidRDefault="00E6212D" w:rsidP="00E6212D">
      <w:pPr>
        <w:jc w:val="center"/>
        <w:rPr>
          <w:rFonts w:ascii="Arial" w:hAnsi="Arial" w:cs="Arial"/>
          <w:bCs/>
          <w:iCs/>
          <w:sz w:val="28"/>
        </w:rPr>
      </w:pPr>
      <w:r w:rsidRPr="00E548CE">
        <w:rPr>
          <w:rFonts w:ascii="Arial" w:hAnsi="Arial" w:cs="Arial"/>
          <w:bCs/>
          <w:iCs/>
          <w:sz w:val="28"/>
        </w:rPr>
        <w:t>СОВЕТ НАРОДНЫХ ДЕПУТАТОВ</w:t>
      </w:r>
    </w:p>
    <w:p w:rsidR="00E6212D" w:rsidRPr="00E548CE" w:rsidRDefault="00E6212D" w:rsidP="00E6212D">
      <w:pPr>
        <w:jc w:val="center"/>
        <w:rPr>
          <w:rFonts w:ascii="Arial" w:hAnsi="Arial" w:cs="Arial"/>
          <w:bCs/>
          <w:iCs/>
          <w:sz w:val="28"/>
        </w:rPr>
      </w:pPr>
      <w:r w:rsidRPr="00E548CE">
        <w:rPr>
          <w:rFonts w:ascii="Arial" w:hAnsi="Arial" w:cs="Arial"/>
          <w:bCs/>
          <w:iCs/>
          <w:sz w:val="28"/>
        </w:rPr>
        <w:t>ШИРЯЕВСКОГО СЕЛЬСКОГО ПОСЕЛЕНИЯ</w:t>
      </w:r>
    </w:p>
    <w:p w:rsidR="00E6212D" w:rsidRPr="00E548CE" w:rsidRDefault="00E6212D" w:rsidP="00E6212D">
      <w:pPr>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E6212D" w:rsidRPr="00BF00E3" w:rsidRDefault="00E6212D" w:rsidP="00E6212D">
      <w:pPr>
        <w:jc w:val="center"/>
        <w:outlineLvl w:val="4"/>
        <w:rPr>
          <w:rFonts w:ascii="Arial" w:hAnsi="Arial" w:cs="Arial"/>
          <w:bCs/>
          <w:iCs/>
          <w:sz w:val="28"/>
          <w:szCs w:val="28"/>
        </w:rPr>
      </w:pPr>
      <w:r w:rsidRPr="00E548CE">
        <w:rPr>
          <w:rFonts w:ascii="Arial" w:hAnsi="Arial" w:cs="Arial"/>
          <w:bCs/>
          <w:iCs/>
          <w:sz w:val="28"/>
        </w:rPr>
        <w:t>ВОРОНЕЖСКОЙ ОБЛАСТИ</w:t>
      </w:r>
    </w:p>
    <w:p w:rsidR="00E6212D" w:rsidRDefault="00E6212D" w:rsidP="00E6212D">
      <w:pPr>
        <w:spacing w:before="240" w:after="60"/>
        <w:jc w:val="center"/>
        <w:outlineLvl w:val="4"/>
        <w:rPr>
          <w:rFonts w:ascii="Arial" w:hAnsi="Arial" w:cs="Arial"/>
          <w:b/>
          <w:bCs/>
          <w:iCs/>
          <w:sz w:val="28"/>
          <w:szCs w:val="28"/>
        </w:rPr>
      </w:pPr>
      <w:r w:rsidRPr="0011243D">
        <w:rPr>
          <w:rFonts w:ascii="Arial" w:hAnsi="Arial" w:cs="Arial"/>
          <w:b/>
          <w:bCs/>
          <w:iCs/>
          <w:sz w:val="28"/>
          <w:szCs w:val="28"/>
        </w:rPr>
        <w:t>РЕШЕНИЕ</w:t>
      </w:r>
    </w:p>
    <w:p w:rsidR="00D609DB" w:rsidRPr="00E6212D" w:rsidRDefault="00D609DB" w:rsidP="00E6212D">
      <w:pPr>
        <w:rPr>
          <w:rFonts w:ascii="Arial" w:hAnsi="Arial" w:cs="Arial"/>
          <w:sz w:val="28"/>
          <w:szCs w:val="28"/>
        </w:rPr>
      </w:pPr>
      <w:r w:rsidRPr="00E6212D">
        <w:rPr>
          <w:rFonts w:ascii="Arial" w:hAnsi="Arial" w:cs="Arial"/>
          <w:sz w:val="28"/>
          <w:szCs w:val="28"/>
        </w:rPr>
        <w:t>от «</w:t>
      </w:r>
      <w:r w:rsidR="00596655">
        <w:rPr>
          <w:rFonts w:ascii="Arial" w:hAnsi="Arial" w:cs="Arial"/>
          <w:sz w:val="28"/>
          <w:szCs w:val="28"/>
        </w:rPr>
        <w:t>25</w:t>
      </w:r>
      <w:r w:rsidRPr="00E6212D">
        <w:rPr>
          <w:rFonts w:ascii="Arial" w:hAnsi="Arial" w:cs="Arial"/>
          <w:sz w:val="28"/>
          <w:szCs w:val="28"/>
        </w:rPr>
        <w:t xml:space="preserve">» </w:t>
      </w:r>
      <w:r w:rsidR="008C1C5E">
        <w:rPr>
          <w:rFonts w:ascii="Arial" w:hAnsi="Arial" w:cs="Arial"/>
          <w:sz w:val="28"/>
          <w:szCs w:val="28"/>
        </w:rPr>
        <w:t>марта</w:t>
      </w:r>
      <w:r w:rsidRPr="00E6212D">
        <w:rPr>
          <w:rFonts w:ascii="Arial" w:hAnsi="Arial" w:cs="Arial"/>
          <w:sz w:val="28"/>
          <w:szCs w:val="28"/>
        </w:rPr>
        <w:t xml:space="preserve"> 202</w:t>
      </w:r>
      <w:r w:rsidR="00404911">
        <w:rPr>
          <w:rFonts w:ascii="Arial" w:hAnsi="Arial" w:cs="Arial"/>
          <w:sz w:val="28"/>
          <w:szCs w:val="28"/>
        </w:rPr>
        <w:t>5</w:t>
      </w:r>
      <w:r w:rsidRPr="00E6212D">
        <w:rPr>
          <w:rFonts w:ascii="Arial" w:hAnsi="Arial" w:cs="Arial"/>
          <w:sz w:val="28"/>
          <w:szCs w:val="28"/>
        </w:rPr>
        <w:t xml:space="preserve"> года                             </w:t>
      </w:r>
      <w:r w:rsidR="00E6212D" w:rsidRPr="00E6212D">
        <w:rPr>
          <w:rFonts w:ascii="Arial" w:hAnsi="Arial" w:cs="Arial"/>
          <w:sz w:val="28"/>
          <w:szCs w:val="28"/>
        </w:rPr>
        <w:t xml:space="preserve">                                   </w:t>
      </w:r>
      <w:r w:rsidRPr="00E6212D">
        <w:rPr>
          <w:rFonts w:ascii="Arial" w:hAnsi="Arial" w:cs="Arial"/>
          <w:sz w:val="28"/>
          <w:szCs w:val="28"/>
        </w:rPr>
        <w:t xml:space="preserve">  №</w:t>
      </w:r>
      <w:r w:rsidR="00EB77D3" w:rsidRPr="00E6212D">
        <w:rPr>
          <w:rFonts w:ascii="Arial" w:hAnsi="Arial" w:cs="Arial"/>
          <w:sz w:val="28"/>
          <w:szCs w:val="28"/>
        </w:rPr>
        <w:t xml:space="preserve"> </w:t>
      </w:r>
      <w:r w:rsidR="00596655">
        <w:rPr>
          <w:rFonts w:ascii="Arial" w:hAnsi="Arial" w:cs="Arial"/>
          <w:sz w:val="28"/>
          <w:szCs w:val="28"/>
        </w:rPr>
        <w:t>214</w:t>
      </w:r>
      <w:r w:rsidRPr="00E6212D">
        <w:rPr>
          <w:rFonts w:ascii="Arial" w:hAnsi="Arial" w:cs="Arial"/>
          <w:sz w:val="28"/>
          <w:szCs w:val="28"/>
        </w:rPr>
        <w:t xml:space="preserve">  </w:t>
      </w:r>
    </w:p>
    <w:p w:rsidR="00D609DB" w:rsidRDefault="0082267B" w:rsidP="00D609DB">
      <w:pPr>
        <w:jc w:val="both"/>
        <w:rPr>
          <w:rFonts w:ascii="Arial" w:hAnsi="Arial" w:cs="Arial"/>
          <w:sz w:val="28"/>
          <w:szCs w:val="28"/>
        </w:rPr>
      </w:pPr>
      <w:r w:rsidRPr="00E6212D">
        <w:rPr>
          <w:rFonts w:ascii="Arial" w:hAnsi="Arial" w:cs="Arial"/>
          <w:sz w:val="28"/>
          <w:szCs w:val="28"/>
        </w:rPr>
        <w:t>с.</w:t>
      </w:r>
      <w:r w:rsidR="009851DB" w:rsidRPr="00E6212D">
        <w:rPr>
          <w:rFonts w:ascii="Arial" w:hAnsi="Arial" w:cs="Arial"/>
          <w:sz w:val="28"/>
          <w:szCs w:val="28"/>
        </w:rPr>
        <w:t xml:space="preserve"> Ширяево</w:t>
      </w:r>
    </w:p>
    <w:p w:rsidR="00E6212D" w:rsidRPr="00E6212D" w:rsidRDefault="00E6212D" w:rsidP="00D609DB">
      <w:pPr>
        <w:jc w:val="both"/>
        <w:rPr>
          <w:rFonts w:ascii="Arial" w:hAnsi="Arial" w:cs="Arial"/>
          <w:sz w:val="18"/>
          <w:szCs w:val="28"/>
        </w:rPr>
      </w:pPr>
    </w:p>
    <w:p w:rsidR="000C452A" w:rsidRDefault="000C452A" w:rsidP="000C452A">
      <w:pPr>
        <w:tabs>
          <w:tab w:val="left" w:pos="4678"/>
          <w:tab w:val="left" w:pos="4820"/>
        </w:tabs>
        <w:jc w:val="center"/>
        <w:rPr>
          <w:rFonts w:ascii="Arial" w:hAnsi="Arial" w:cs="Arial"/>
          <w:b/>
          <w:bCs/>
          <w:iCs/>
          <w:kern w:val="28"/>
          <w:sz w:val="32"/>
          <w:szCs w:val="32"/>
        </w:rPr>
      </w:pPr>
      <w:r w:rsidRPr="000C452A">
        <w:rPr>
          <w:rFonts w:ascii="Arial" w:hAnsi="Arial" w:cs="Arial"/>
          <w:b/>
          <w:bCs/>
          <w:kern w:val="28"/>
          <w:sz w:val="32"/>
          <w:szCs w:val="32"/>
        </w:rPr>
        <w:t>Об утверждении Положения о</w:t>
      </w:r>
      <w:r w:rsidRPr="000C452A">
        <w:rPr>
          <w:rFonts w:ascii="Arial" w:hAnsi="Arial" w:cs="Arial"/>
          <w:b/>
          <w:bCs/>
          <w:iCs/>
          <w:kern w:val="28"/>
          <w:sz w:val="32"/>
          <w:szCs w:val="32"/>
        </w:rPr>
        <w:t xml:space="preserve"> муниципальном контроле </w:t>
      </w:r>
      <w:r w:rsidR="008B418A" w:rsidRPr="00D01657">
        <w:rPr>
          <w:rFonts w:ascii="Arial" w:hAnsi="Arial" w:cs="Arial"/>
          <w:b/>
          <w:bCs/>
          <w:kern w:val="28"/>
          <w:sz w:val="32"/>
          <w:szCs w:val="32"/>
        </w:rPr>
        <w:t>на автомобильном транспорте и в дорожном хозяйстве</w:t>
      </w:r>
      <w:r w:rsidRPr="000C452A">
        <w:rPr>
          <w:rFonts w:ascii="Arial" w:hAnsi="Arial" w:cs="Arial"/>
          <w:b/>
          <w:bCs/>
          <w:iCs/>
          <w:kern w:val="28"/>
          <w:sz w:val="32"/>
          <w:szCs w:val="32"/>
        </w:rPr>
        <w:t xml:space="preserve"> на территории </w:t>
      </w:r>
      <w:r>
        <w:rPr>
          <w:rFonts w:ascii="Arial" w:hAnsi="Arial" w:cs="Arial"/>
          <w:b/>
          <w:bCs/>
          <w:iCs/>
          <w:kern w:val="28"/>
          <w:sz w:val="32"/>
          <w:szCs w:val="32"/>
        </w:rPr>
        <w:t>Ширяевского</w:t>
      </w:r>
      <w:r w:rsidRPr="000C452A">
        <w:rPr>
          <w:rFonts w:ascii="Arial" w:hAnsi="Arial" w:cs="Arial"/>
          <w:b/>
          <w:bCs/>
          <w:iCs/>
          <w:kern w:val="28"/>
          <w:sz w:val="32"/>
          <w:szCs w:val="32"/>
        </w:rPr>
        <w:t xml:space="preserve"> сельского поселения Калачеевского муниципального района Воронежской области</w:t>
      </w:r>
    </w:p>
    <w:p w:rsidR="000C452A" w:rsidRPr="00041C53" w:rsidRDefault="000C452A" w:rsidP="000C452A">
      <w:pPr>
        <w:tabs>
          <w:tab w:val="left" w:pos="4678"/>
          <w:tab w:val="left" w:pos="4820"/>
        </w:tabs>
        <w:jc w:val="center"/>
        <w:rPr>
          <w:rFonts w:ascii="Arial" w:hAnsi="Arial" w:cs="Arial"/>
          <w:b/>
          <w:sz w:val="22"/>
          <w:szCs w:val="32"/>
        </w:rPr>
      </w:pPr>
    </w:p>
    <w:p w:rsidR="00D609DB" w:rsidRDefault="008B418A" w:rsidP="004D7600">
      <w:pPr>
        <w:tabs>
          <w:tab w:val="left" w:pos="8505"/>
        </w:tabs>
        <w:ind w:firstLine="709"/>
        <w:jc w:val="both"/>
        <w:rPr>
          <w:rFonts w:ascii="Arial" w:hAnsi="Arial" w:cs="Arial"/>
          <w:b/>
        </w:rPr>
      </w:pPr>
      <w:proofErr w:type="gramStart"/>
      <w:r w:rsidRPr="008B418A">
        <w:rPr>
          <w:rFonts w:ascii="Arial" w:eastAsiaTheme="minorHAnsi" w:hAnsi="Arial" w:cs="Arial"/>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8B418A">
        <w:rPr>
          <w:rFonts w:ascii="Arial" w:eastAsiaTheme="minorHAnsi" w:hAnsi="Arial" w:cs="Arial"/>
          <w:lang w:eastAsia="en-US"/>
        </w:rPr>
        <w:t>», Федеральным законом от 06.10.2003 № 131-ФЗ «Об общих принципах организации местного самоуправления в Российской Федерации»,</w:t>
      </w:r>
      <w:r w:rsidR="00DC02F1" w:rsidRPr="00DC02F1">
        <w:rPr>
          <w:rFonts w:ascii="Arial" w:hAnsi="Arial" w:cs="Arial"/>
        </w:rPr>
        <w:t xml:space="preserve"> Уставом </w:t>
      </w:r>
      <w:r w:rsidR="00DC02F1">
        <w:rPr>
          <w:rFonts w:ascii="Arial" w:hAnsi="Arial" w:cs="Arial"/>
        </w:rPr>
        <w:t>Ширяевского</w:t>
      </w:r>
      <w:r w:rsidR="00DC02F1" w:rsidRPr="00DC02F1">
        <w:rPr>
          <w:rFonts w:ascii="Arial" w:hAnsi="Arial" w:cs="Arial"/>
        </w:rPr>
        <w:t xml:space="preserve"> сельского поселения Калачеевского муниципального района Воронежской области,</w:t>
      </w:r>
      <w:r w:rsidR="00750317" w:rsidRPr="00DC02F1">
        <w:rPr>
          <w:rFonts w:ascii="Arial" w:hAnsi="Arial" w:cs="Arial"/>
          <w:color w:val="FF0000"/>
        </w:rPr>
        <w:t xml:space="preserve"> </w:t>
      </w:r>
      <w:r w:rsidR="003A26C6" w:rsidRPr="00DC02F1">
        <w:rPr>
          <w:rFonts w:ascii="Arial" w:hAnsi="Arial" w:cs="Arial"/>
        </w:rPr>
        <w:t xml:space="preserve">Совет народных депутатов </w:t>
      </w:r>
      <w:r w:rsidR="009851DB" w:rsidRPr="00DC02F1">
        <w:rPr>
          <w:rFonts w:ascii="Arial" w:hAnsi="Arial" w:cs="Arial"/>
        </w:rPr>
        <w:t>Ширяевского</w:t>
      </w:r>
      <w:r w:rsidR="003A26C6" w:rsidRPr="00E6212D">
        <w:rPr>
          <w:rFonts w:ascii="Arial" w:hAnsi="Arial" w:cs="Arial"/>
        </w:rPr>
        <w:t xml:space="preserve"> сельского поселения Калачеевского муниципального района Воронежской области</w:t>
      </w:r>
      <w:r w:rsidR="00E6212D">
        <w:rPr>
          <w:rFonts w:ascii="Arial" w:hAnsi="Arial" w:cs="Arial"/>
        </w:rPr>
        <w:t xml:space="preserve"> </w:t>
      </w:r>
      <w:r w:rsidR="00D609DB" w:rsidRPr="00E6212D">
        <w:rPr>
          <w:rFonts w:ascii="Arial" w:hAnsi="Arial" w:cs="Arial"/>
          <w:b/>
        </w:rPr>
        <w:t>РЕШИЛ:</w:t>
      </w:r>
    </w:p>
    <w:p w:rsidR="00A05252" w:rsidRPr="00A05252" w:rsidRDefault="00A05252" w:rsidP="002C740D">
      <w:pPr>
        <w:tabs>
          <w:tab w:val="left" w:pos="8505"/>
        </w:tabs>
        <w:ind w:firstLine="426"/>
        <w:jc w:val="both"/>
        <w:rPr>
          <w:rFonts w:ascii="Arial" w:hAnsi="Arial" w:cs="Arial"/>
          <w:b/>
          <w:sz w:val="20"/>
        </w:rPr>
      </w:pPr>
    </w:p>
    <w:p w:rsidR="00DC02F1" w:rsidRPr="00DC02F1" w:rsidRDefault="00DC02F1" w:rsidP="00DC02F1">
      <w:pPr>
        <w:ind w:firstLine="709"/>
        <w:jc w:val="both"/>
        <w:rPr>
          <w:rFonts w:ascii="Arial" w:hAnsi="Arial" w:cs="Arial"/>
        </w:rPr>
      </w:pPr>
      <w:r w:rsidRPr="00DC02F1">
        <w:rPr>
          <w:rFonts w:ascii="Arial" w:hAnsi="Arial" w:cs="Arial"/>
        </w:rPr>
        <w:t xml:space="preserve">1. </w:t>
      </w:r>
      <w:r w:rsidR="008B418A" w:rsidRPr="008B418A">
        <w:rPr>
          <w:rFonts w:ascii="Arial" w:hAnsi="Arial" w:cs="Arial"/>
        </w:rPr>
        <w:t>Утвердить Положение о муниципальном контроле на автомобильном транспорте и в дорожном хозяйстве</w:t>
      </w:r>
      <w:r w:rsidRPr="00DC02F1">
        <w:rPr>
          <w:rFonts w:ascii="Arial" w:hAnsi="Arial" w:cs="Arial"/>
        </w:rPr>
        <w:t xml:space="preserve"> на территории </w:t>
      </w:r>
      <w:r>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w:t>
      </w:r>
    </w:p>
    <w:p w:rsidR="00DC02F1" w:rsidRPr="00DC02F1" w:rsidRDefault="00DC02F1" w:rsidP="00DC02F1">
      <w:pPr>
        <w:ind w:firstLine="709"/>
        <w:jc w:val="both"/>
        <w:rPr>
          <w:rFonts w:ascii="Arial" w:hAnsi="Arial" w:cs="Arial"/>
        </w:rPr>
      </w:pPr>
      <w:r w:rsidRPr="00DC02F1">
        <w:rPr>
          <w:rFonts w:ascii="Arial" w:hAnsi="Arial" w:cs="Arial"/>
        </w:rPr>
        <w:t xml:space="preserve">2. Утвердить ключевые показатели муниципального контроля </w:t>
      </w:r>
      <w:r w:rsidR="008B418A" w:rsidRPr="008B418A">
        <w:rPr>
          <w:rFonts w:ascii="Arial" w:hAnsi="Arial" w:cs="Arial"/>
        </w:rPr>
        <w:t>на автомобильном транспорте и в дорожном хозяйстве</w:t>
      </w:r>
      <w:r w:rsidRPr="00DC02F1">
        <w:rPr>
          <w:rFonts w:ascii="Arial" w:hAnsi="Arial" w:cs="Arial"/>
        </w:rPr>
        <w:t xml:space="preserve"> на территории </w:t>
      </w:r>
      <w:r w:rsidR="000F6AF0">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 xml:space="preserve">3. Утвердить индикативные показатели муниципального контроля </w:t>
      </w:r>
      <w:r w:rsidR="00714BCB" w:rsidRPr="00714BCB">
        <w:rPr>
          <w:rFonts w:ascii="Arial" w:hAnsi="Arial" w:cs="Arial"/>
        </w:rPr>
        <w:t>на автомобильном транспорте и в дорожном хозяйстве</w:t>
      </w:r>
      <w:r w:rsidRPr="00714BCB">
        <w:rPr>
          <w:rFonts w:ascii="Arial" w:hAnsi="Arial" w:cs="Arial"/>
        </w:rPr>
        <w:t xml:space="preserve"> </w:t>
      </w:r>
      <w:r w:rsidRPr="00DC02F1">
        <w:rPr>
          <w:rFonts w:ascii="Arial" w:hAnsi="Arial" w:cs="Arial"/>
        </w:rPr>
        <w:t xml:space="preserve">на территории </w:t>
      </w:r>
      <w:r w:rsidR="000F6AF0">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 согласно приложению 2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 xml:space="preserve">4. Утвердить критерии отнесения объектов муниципального контроля </w:t>
      </w:r>
      <w:r w:rsidR="00714BCB" w:rsidRPr="00714BCB">
        <w:rPr>
          <w:rFonts w:ascii="Arial" w:hAnsi="Arial" w:cs="Arial"/>
        </w:rPr>
        <w:t>на автомобильном транспорте и в дорожном хозяйстве</w:t>
      </w:r>
      <w:r w:rsidRPr="00DC02F1">
        <w:rPr>
          <w:rFonts w:ascii="Arial" w:hAnsi="Arial" w:cs="Arial"/>
        </w:rPr>
        <w:t xml:space="preserve"> к определенной категории риска согласно приложению 3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5. Утвердить перечень и</w:t>
      </w:r>
      <w:r w:rsidRPr="00DC02F1">
        <w:rPr>
          <w:rFonts w:ascii="Arial" w:eastAsiaTheme="minorHAnsi" w:hAnsi="Arial"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C02F1">
        <w:rPr>
          <w:rFonts w:ascii="Arial" w:hAnsi="Arial" w:cs="Arial"/>
        </w:rPr>
        <w:lastRenderedPageBreak/>
        <w:t xml:space="preserve">муниципального контроля </w:t>
      </w:r>
      <w:r w:rsidR="00714BCB" w:rsidRPr="00714BCB">
        <w:rPr>
          <w:rFonts w:ascii="Arial" w:hAnsi="Arial" w:cs="Arial"/>
        </w:rPr>
        <w:t>на автомобильном транспорте и в дорожном хозяйстве</w:t>
      </w:r>
      <w:r w:rsidRPr="00DC02F1">
        <w:rPr>
          <w:rFonts w:ascii="Arial" w:eastAsiaTheme="minorHAnsi" w:hAnsi="Arial" w:cs="Arial"/>
          <w:lang w:eastAsia="en-US"/>
        </w:rPr>
        <w:t>, согласно приложению 4 к настоящему решению.</w:t>
      </w:r>
    </w:p>
    <w:p w:rsidR="00DC02F1" w:rsidRDefault="00DC02F1" w:rsidP="00DC02F1">
      <w:pPr>
        <w:ind w:firstLine="709"/>
        <w:jc w:val="both"/>
        <w:rPr>
          <w:rFonts w:ascii="Arial" w:hAnsi="Arial" w:cs="Arial"/>
        </w:rPr>
      </w:pPr>
      <w:r w:rsidRPr="00DC02F1">
        <w:rPr>
          <w:rFonts w:ascii="Arial" w:hAnsi="Arial" w:cs="Arial"/>
        </w:rPr>
        <w:t xml:space="preserve">6. Признать утратившими силу следующие решения Совета народных депутатов </w:t>
      </w:r>
      <w:r w:rsidR="00FD120C">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w:t>
      </w:r>
    </w:p>
    <w:p w:rsidR="0031426E" w:rsidRPr="00C174A9" w:rsidRDefault="0031426E" w:rsidP="00DC02F1">
      <w:pPr>
        <w:ind w:firstLine="709"/>
        <w:jc w:val="both"/>
        <w:rPr>
          <w:rFonts w:ascii="Arial" w:hAnsi="Arial" w:cs="Arial"/>
          <w:bCs/>
        </w:rPr>
      </w:pPr>
      <w:r w:rsidRPr="00C174A9">
        <w:rPr>
          <w:rFonts w:ascii="Arial" w:hAnsi="Arial" w:cs="Arial"/>
        </w:rPr>
        <w:t>- от 29 ноября 2021 г. № 4</w:t>
      </w:r>
      <w:r w:rsidR="00FF6E04" w:rsidRPr="00C174A9">
        <w:rPr>
          <w:rFonts w:ascii="Arial" w:hAnsi="Arial" w:cs="Arial"/>
        </w:rPr>
        <w:t>2</w:t>
      </w:r>
      <w:r w:rsidRPr="00C174A9">
        <w:rPr>
          <w:rFonts w:ascii="Arial" w:hAnsi="Arial" w:cs="Arial"/>
        </w:rPr>
        <w:t xml:space="preserve"> </w:t>
      </w:r>
      <w:r w:rsidR="00E065B8" w:rsidRPr="00C174A9">
        <w:rPr>
          <w:rFonts w:ascii="Arial" w:hAnsi="Arial" w:cs="Arial"/>
        </w:rPr>
        <w:t>«</w:t>
      </w:r>
      <w:r w:rsidR="00E065B8" w:rsidRPr="00C174A9">
        <w:rPr>
          <w:rFonts w:ascii="Arial" w:hAnsi="Arial" w:cs="Arial"/>
          <w:bCs/>
        </w:rPr>
        <w:t xml:space="preserve">Об утверждении Положения о муниципальном контроле </w:t>
      </w:r>
      <w:r w:rsidR="00FF6E04" w:rsidRPr="00C174A9">
        <w:rPr>
          <w:rFonts w:ascii="Arial" w:hAnsi="Arial" w:cs="Arial"/>
          <w:bCs/>
        </w:rPr>
        <w:t>на автомобильном транспорте и в дорожном хозяйстве</w:t>
      </w:r>
      <w:r w:rsidR="00E065B8" w:rsidRPr="00C174A9">
        <w:rPr>
          <w:rFonts w:ascii="Arial" w:hAnsi="Arial" w:cs="Arial"/>
          <w:bCs/>
        </w:rPr>
        <w:t xml:space="preserve"> на территории Ширяевского сельского поселения Калачеевского муниципального района Воронежской области» (</w:t>
      </w:r>
      <w:r w:rsidR="00E065B8" w:rsidRPr="00C174A9">
        <w:rPr>
          <w:rFonts w:ascii="Arial" w:hAnsi="Arial" w:cs="Arial"/>
        </w:rPr>
        <w:t>в редакции от 12.05.2023 № 11</w:t>
      </w:r>
      <w:r w:rsidR="00FF6E04" w:rsidRPr="00C174A9">
        <w:rPr>
          <w:rFonts w:ascii="Arial" w:hAnsi="Arial" w:cs="Arial"/>
        </w:rPr>
        <w:t>3</w:t>
      </w:r>
      <w:r w:rsidR="00E065B8" w:rsidRPr="00C174A9">
        <w:rPr>
          <w:rFonts w:ascii="Arial" w:hAnsi="Arial" w:cs="Arial"/>
        </w:rPr>
        <w:t>, от 22.08.2023 № 1</w:t>
      </w:r>
      <w:r w:rsidR="00FF6E04" w:rsidRPr="00C174A9">
        <w:rPr>
          <w:rFonts w:ascii="Arial" w:hAnsi="Arial" w:cs="Arial"/>
        </w:rPr>
        <w:t>29</w:t>
      </w:r>
      <w:r w:rsidR="00E065B8" w:rsidRPr="00C174A9">
        <w:rPr>
          <w:rFonts w:ascii="Arial" w:hAnsi="Arial" w:cs="Arial"/>
        </w:rPr>
        <w:t>, от 26.12.2023 № 15</w:t>
      </w:r>
      <w:r w:rsidR="00FF6E04" w:rsidRPr="00C174A9">
        <w:rPr>
          <w:rFonts w:ascii="Arial" w:hAnsi="Arial" w:cs="Arial"/>
        </w:rPr>
        <w:t>8</w:t>
      </w:r>
      <w:r w:rsidR="00E065B8" w:rsidRPr="00C174A9">
        <w:rPr>
          <w:rFonts w:ascii="Arial" w:hAnsi="Arial" w:cs="Arial"/>
        </w:rPr>
        <w:t>, от 08.07.2024 № 17</w:t>
      </w:r>
      <w:r w:rsidR="00FF6E04" w:rsidRPr="00C174A9">
        <w:rPr>
          <w:rFonts w:ascii="Arial" w:hAnsi="Arial" w:cs="Arial"/>
        </w:rPr>
        <w:t>8</w:t>
      </w:r>
      <w:r w:rsidR="00E065B8" w:rsidRPr="00C174A9">
        <w:rPr>
          <w:rFonts w:ascii="Arial" w:hAnsi="Arial" w:cs="Arial"/>
        </w:rPr>
        <w:t>)</w:t>
      </w:r>
      <w:r w:rsidR="00E065B8" w:rsidRPr="00C174A9">
        <w:rPr>
          <w:rFonts w:ascii="Arial" w:hAnsi="Arial" w:cs="Arial"/>
          <w:bCs/>
        </w:rPr>
        <w:t>;</w:t>
      </w:r>
    </w:p>
    <w:p w:rsidR="00C55314" w:rsidRPr="0006482F" w:rsidRDefault="00C55314" w:rsidP="00DC02F1">
      <w:pPr>
        <w:ind w:firstLine="709"/>
        <w:jc w:val="both"/>
        <w:rPr>
          <w:rFonts w:ascii="Arial" w:hAnsi="Arial" w:cs="Arial"/>
          <w:bCs/>
          <w:color w:val="000000"/>
        </w:rPr>
      </w:pPr>
      <w:r>
        <w:rPr>
          <w:rFonts w:ascii="Arial" w:hAnsi="Arial" w:cs="Arial"/>
          <w:bCs/>
          <w:color w:val="000000"/>
        </w:rPr>
        <w:t xml:space="preserve">- </w:t>
      </w:r>
      <w:r w:rsidR="00CF7138">
        <w:rPr>
          <w:rFonts w:ascii="Arial" w:hAnsi="Arial" w:cs="Arial"/>
          <w:bCs/>
          <w:color w:val="000000"/>
        </w:rPr>
        <w:t xml:space="preserve">от </w:t>
      </w:r>
      <w:r>
        <w:rPr>
          <w:rFonts w:ascii="Arial" w:hAnsi="Arial" w:cs="Arial"/>
          <w:bCs/>
          <w:color w:val="000000"/>
        </w:rPr>
        <w:t>12 мая 2023 г. № 11</w:t>
      </w:r>
      <w:r w:rsidR="00FF6E04">
        <w:rPr>
          <w:rFonts w:ascii="Arial" w:hAnsi="Arial" w:cs="Arial"/>
          <w:bCs/>
          <w:color w:val="000000"/>
        </w:rPr>
        <w:t>3</w:t>
      </w:r>
      <w:r>
        <w:rPr>
          <w:rFonts w:ascii="Arial" w:hAnsi="Arial" w:cs="Arial"/>
          <w:bCs/>
          <w:color w:val="000000"/>
        </w:rPr>
        <w:t xml:space="preserve"> «</w:t>
      </w:r>
      <w:r w:rsidRPr="00C55314">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w:t>
      </w:r>
      <w:r w:rsidR="00FF6E04">
        <w:rPr>
          <w:rFonts w:ascii="Arial" w:hAnsi="Arial" w:cs="Arial"/>
          <w:bCs/>
          <w:color w:val="000000"/>
        </w:rPr>
        <w:t>2</w:t>
      </w:r>
      <w:r w:rsidRPr="00C55314">
        <w:rPr>
          <w:rFonts w:ascii="Arial" w:hAnsi="Arial" w:cs="Arial"/>
          <w:bCs/>
          <w:color w:val="000000"/>
        </w:rPr>
        <w:t> </w:t>
      </w:r>
      <w:r w:rsidRPr="0006482F">
        <w:rPr>
          <w:rFonts w:ascii="Arial" w:hAnsi="Arial" w:cs="Arial"/>
          <w:bCs/>
          <w:color w:val="000000"/>
        </w:rPr>
        <w:t>«</w:t>
      </w:r>
      <w:r w:rsidR="0006482F" w:rsidRPr="000648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Ширяевского сельского поселения Калачеевского муниципального района Воронежской области»</w:t>
      </w:r>
      <w:r w:rsidR="00CF7138" w:rsidRPr="0006482F">
        <w:rPr>
          <w:rFonts w:ascii="Arial" w:hAnsi="Arial" w:cs="Arial"/>
          <w:bCs/>
          <w:color w:val="000000"/>
        </w:rPr>
        <w:t>;</w:t>
      </w:r>
    </w:p>
    <w:p w:rsidR="00CF7138" w:rsidRPr="0006482F" w:rsidRDefault="00CF7138" w:rsidP="00DC02F1">
      <w:pPr>
        <w:ind w:firstLine="709"/>
        <w:jc w:val="both"/>
        <w:rPr>
          <w:rFonts w:ascii="Arial" w:hAnsi="Arial" w:cs="Arial"/>
          <w:bCs/>
          <w:color w:val="000000"/>
        </w:rPr>
      </w:pPr>
      <w:r>
        <w:rPr>
          <w:rFonts w:ascii="Arial" w:hAnsi="Arial" w:cs="Arial"/>
          <w:bCs/>
          <w:color w:val="000000"/>
        </w:rPr>
        <w:t>- от 22 августа 2023 г. № 1</w:t>
      </w:r>
      <w:r w:rsidR="0006482F">
        <w:rPr>
          <w:rFonts w:ascii="Arial" w:hAnsi="Arial" w:cs="Arial"/>
          <w:bCs/>
          <w:color w:val="000000"/>
        </w:rPr>
        <w:t>29</w:t>
      </w:r>
      <w:r>
        <w:rPr>
          <w:rFonts w:ascii="Arial" w:hAnsi="Arial" w:cs="Arial"/>
          <w:bCs/>
          <w:color w:val="000000"/>
        </w:rPr>
        <w:t xml:space="preserve"> </w:t>
      </w:r>
      <w:r w:rsidR="0006482F">
        <w:rPr>
          <w:rFonts w:ascii="Arial" w:hAnsi="Arial" w:cs="Arial"/>
          <w:bCs/>
          <w:color w:val="000000"/>
        </w:rPr>
        <w:t>«</w:t>
      </w:r>
      <w:r w:rsidR="0006482F" w:rsidRPr="0006482F">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42 «Об утверждении Положения о муниципальном контроле на автомобильном транспорте и в дорожном хозяйстве на территории Ширяевского сельского поселения Калачеевского муниципального района Воронежской области» (в редакции от 12.05.2023 г. № 113)</w:t>
      </w:r>
      <w:r w:rsidR="00861EAB">
        <w:rPr>
          <w:rFonts w:ascii="Arial" w:hAnsi="Arial" w:cs="Arial"/>
          <w:bCs/>
          <w:color w:val="000000"/>
        </w:rPr>
        <w:t>;</w:t>
      </w:r>
    </w:p>
    <w:p w:rsidR="00E065B8" w:rsidRPr="00861EAB" w:rsidRDefault="00E065B8" w:rsidP="00DC02F1">
      <w:pPr>
        <w:ind w:firstLine="709"/>
        <w:jc w:val="both"/>
        <w:rPr>
          <w:rFonts w:ascii="Arial" w:hAnsi="Arial" w:cs="Arial"/>
          <w:bCs/>
          <w:color w:val="000000"/>
        </w:rPr>
      </w:pPr>
      <w:r>
        <w:rPr>
          <w:rFonts w:ascii="Arial" w:hAnsi="Arial" w:cs="Arial"/>
          <w:bCs/>
          <w:color w:val="000000"/>
        </w:rPr>
        <w:t xml:space="preserve">- </w:t>
      </w:r>
      <w:r w:rsidR="007629CD">
        <w:rPr>
          <w:rFonts w:ascii="Arial" w:hAnsi="Arial" w:cs="Arial"/>
          <w:bCs/>
          <w:color w:val="000000"/>
        </w:rPr>
        <w:t>от 26 декабря 2023 г. № 15</w:t>
      </w:r>
      <w:r w:rsidR="00861EAB">
        <w:rPr>
          <w:rFonts w:ascii="Arial" w:hAnsi="Arial" w:cs="Arial"/>
          <w:bCs/>
          <w:color w:val="000000"/>
        </w:rPr>
        <w:t>8</w:t>
      </w:r>
      <w:r w:rsidR="007629CD">
        <w:rPr>
          <w:rFonts w:ascii="Arial" w:hAnsi="Arial" w:cs="Arial"/>
          <w:bCs/>
          <w:color w:val="000000"/>
        </w:rPr>
        <w:t xml:space="preserve"> </w:t>
      </w:r>
      <w:r w:rsidR="00861EAB" w:rsidRPr="00861EAB">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42 «Об утверждении Положения о муниципальном контроле на автомобильном транспорте и в дорожном хозяйстве на территории Ширяевского сельского поселения Калачеевского муниципального района Воронежской области» (в редакции от 12.05.2023 г. № 113, от 22.08.2023 г. № 129)</w:t>
      </w:r>
      <w:r w:rsidR="007629CD" w:rsidRPr="00861EAB">
        <w:rPr>
          <w:rFonts w:ascii="Arial" w:hAnsi="Arial" w:cs="Arial"/>
          <w:bCs/>
          <w:color w:val="000000"/>
        </w:rPr>
        <w:t>;</w:t>
      </w:r>
    </w:p>
    <w:p w:rsidR="00EC675C" w:rsidRDefault="00EC675C" w:rsidP="00DC02F1">
      <w:pPr>
        <w:ind w:firstLine="709"/>
        <w:jc w:val="both"/>
        <w:rPr>
          <w:rFonts w:ascii="Arial" w:hAnsi="Arial" w:cs="Arial"/>
          <w:bCs/>
          <w:color w:val="000000"/>
        </w:rPr>
      </w:pPr>
      <w:proofErr w:type="gramStart"/>
      <w:r>
        <w:rPr>
          <w:rFonts w:ascii="Arial" w:hAnsi="Arial" w:cs="Arial"/>
          <w:bCs/>
          <w:color w:val="000000"/>
        </w:rPr>
        <w:t>- от 08 июля 2024 г. № 17</w:t>
      </w:r>
      <w:r w:rsidR="003A7309">
        <w:rPr>
          <w:rFonts w:ascii="Arial" w:hAnsi="Arial" w:cs="Arial"/>
          <w:bCs/>
          <w:color w:val="000000"/>
        </w:rPr>
        <w:t>8</w:t>
      </w:r>
      <w:r>
        <w:rPr>
          <w:rFonts w:ascii="Arial" w:hAnsi="Arial" w:cs="Arial"/>
          <w:bCs/>
          <w:color w:val="000000"/>
        </w:rPr>
        <w:t xml:space="preserve"> </w:t>
      </w:r>
      <w:r w:rsidR="003A7309">
        <w:rPr>
          <w:rFonts w:ascii="Arial" w:hAnsi="Arial" w:cs="Arial"/>
          <w:bCs/>
          <w:color w:val="000000"/>
        </w:rPr>
        <w:t>«</w:t>
      </w:r>
      <w:r w:rsidR="003A7309" w:rsidRPr="003A7309">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42 «Об утверждении Положения о муниципальном контроле на автомобильном транспорте и в дорожном хозяйстве на территории Ширяевского сельского поселения Калачеевского муниципального района Воронежской области» (в редакции от 12.05.2023 г. № 113, от 22.08.2023 г. № 129, от</w:t>
      </w:r>
      <w:proofErr w:type="gramEnd"/>
      <w:r w:rsidR="003A7309" w:rsidRPr="003A7309">
        <w:rPr>
          <w:rFonts w:ascii="Arial" w:hAnsi="Arial" w:cs="Arial"/>
          <w:bCs/>
          <w:color w:val="000000"/>
        </w:rPr>
        <w:t xml:space="preserve"> </w:t>
      </w:r>
      <w:proofErr w:type="gramStart"/>
      <w:r w:rsidR="003A7309" w:rsidRPr="003A7309">
        <w:rPr>
          <w:rFonts w:ascii="Arial" w:hAnsi="Arial" w:cs="Arial"/>
          <w:bCs/>
          <w:color w:val="000000"/>
        </w:rPr>
        <w:t>26.12.2023 г. № 158)</w:t>
      </w:r>
      <w:r w:rsidR="00291E5B" w:rsidRPr="003A7309">
        <w:rPr>
          <w:rFonts w:ascii="Arial" w:hAnsi="Arial" w:cs="Arial"/>
          <w:bCs/>
          <w:color w:val="000000"/>
        </w:rPr>
        <w:t>;</w:t>
      </w:r>
      <w:proofErr w:type="gramEnd"/>
    </w:p>
    <w:p w:rsidR="00291E5B" w:rsidRDefault="00291E5B" w:rsidP="00DC02F1">
      <w:pPr>
        <w:ind w:firstLine="709"/>
        <w:jc w:val="both"/>
        <w:rPr>
          <w:rFonts w:ascii="Arial" w:hAnsi="Arial" w:cs="Arial"/>
          <w:color w:val="000000"/>
        </w:rPr>
      </w:pPr>
      <w:r>
        <w:rPr>
          <w:rFonts w:ascii="Arial" w:hAnsi="Arial" w:cs="Arial"/>
          <w:bCs/>
          <w:color w:val="000000"/>
        </w:rPr>
        <w:t>- от 18 февраля 2022 г. № 5</w:t>
      </w:r>
      <w:r w:rsidR="00F73E94">
        <w:rPr>
          <w:rFonts w:ascii="Arial" w:hAnsi="Arial" w:cs="Arial"/>
          <w:bCs/>
          <w:color w:val="000000"/>
        </w:rPr>
        <w:t>6</w:t>
      </w:r>
      <w:r>
        <w:rPr>
          <w:rFonts w:ascii="Arial" w:hAnsi="Arial" w:cs="Arial"/>
          <w:bCs/>
          <w:color w:val="000000"/>
        </w:rPr>
        <w:t xml:space="preserve"> «</w:t>
      </w:r>
      <w:r w:rsidR="00F73E94" w:rsidRPr="00F73E94">
        <w:rPr>
          <w:rFonts w:ascii="Arial" w:hAnsi="Arial" w:cs="Arial"/>
          <w:bCs/>
          <w:color w:val="000000"/>
        </w:rPr>
        <w:t>Об утверждении </w:t>
      </w:r>
      <w:proofErr w:type="gramStart"/>
      <w:r w:rsidR="00F73E94" w:rsidRPr="00F73E94">
        <w:rPr>
          <w:rFonts w:ascii="Arial" w:hAnsi="Arial" w:cs="Arial"/>
          <w:bCs/>
          <w:color w:val="000000"/>
        </w:rPr>
        <w:t>Перечня индикаторов риска нарушения обязательных требований</w:t>
      </w:r>
      <w:proofErr w:type="gramEnd"/>
      <w:r w:rsidR="00F73E94" w:rsidRPr="00F73E94">
        <w:rPr>
          <w:rFonts w:ascii="Arial" w:hAnsi="Arial" w:cs="Arial"/>
          <w:bCs/>
          <w:color w:val="000000"/>
        </w:rPr>
        <w:t xml:space="preserve"> при осуществлении муниципального контроля на автомобильном транспорте и в дорожном хозяйстве на территории Ширяевского сельского поселения Калачеевского муниципального района</w:t>
      </w:r>
      <w:r>
        <w:rPr>
          <w:rFonts w:ascii="Arial" w:hAnsi="Arial" w:cs="Arial"/>
          <w:bCs/>
          <w:color w:val="000000"/>
        </w:rPr>
        <w:t>» (</w:t>
      </w:r>
      <w:r w:rsidR="00B31E99" w:rsidRPr="00B31E99">
        <w:rPr>
          <w:rFonts w:ascii="Arial" w:hAnsi="Arial" w:cs="Arial"/>
          <w:color w:val="000000"/>
        </w:rPr>
        <w:t>в ред</w:t>
      </w:r>
      <w:r w:rsidR="00B31E99">
        <w:rPr>
          <w:rFonts w:ascii="Arial" w:hAnsi="Arial" w:cs="Arial"/>
          <w:color w:val="000000"/>
        </w:rPr>
        <w:t xml:space="preserve">акции </w:t>
      </w:r>
      <w:r w:rsidR="00B31E99" w:rsidRPr="00B31E99">
        <w:rPr>
          <w:rFonts w:ascii="Arial" w:hAnsi="Arial" w:cs="Arial"/>
          <w:color w:val="000000"/>
        </w:rPr>
        <w:t>от 22.08.2023 № 13</w:t>
      </w:r>
      <w:r w:rsidR="00F73E94">
        <w:rPr>
          <w:rFonts w:ascii="Arial" w:hAnsi="Arial" w:cs="Arial"/>
          <w:color w:val="000000"/>
        </w:rPr>
        <w:t>2</w:t>
      </w:r>
      <w:r w:rsidR="00B31E99" w:rsidRPr="00B31E99">
        <w:rPr>
          <w:rFonts w:ascii="Arial" w:hAnsi="Arial" w:cs="Arial"/>
          <w:color w:val="000000"/>
        </w:rPr>
        <w:t>, от 20.11.2023 № 14</w:t>
      </w:r>
      <w:r w:rsidR="00F73E94">
        <w:rPr>
          <w:rFonts w:ascii="Arial" w:hAnsi="Arial" w:cs="Arial"/>
          <w:color w:val="000000"/>
        </w:rPr>
        <w:t>6</w:t>
      </w:r>
      <w:r w:rsidR="00B31E99">
        <w:rPr>
          <w:rFonts w:ascii="Arial" w:hAnsi="Arial" w:cs="Arial"/>
          <w:color w:val="000000"/>
        </w:rPr>
        <w:t>);</w:t>
      </w:r>
    </w:p>
    <w:p w:rsidR="00B31E99" w:rsidRDefault="00B31E99" w:rsidP="00DC02F1">
      <w:pPr>
        <w:ind w:firstLine="709"/>
        <w:jc w:val="both"/>
        <w:rPr>
          <w:rFonts w:ascii="Arial" w:hAnsi="Arial" w:cs="Arial"/>
          <w:bCs/>
          <w:color w:val="000000"/>
        </w:rPr>
      </w:pPr>
      <w:proofErr w:type="gramStart"/>
      <w:r>
        <w:rPr>
          <w:rFonts w:ascii="Arial" w:hAnsi="Arial" w:cs="Arial"/>
          <w:color w:val="000000"/>
        </w:rPr>
        <w:t>- от 22 августа 2023 г. № 13</w:t>
      </w:r>
      <w:r w:rsidR="00F73E94">
        <w:rPr>
          <w:rFonts w:ascii="Arial" w:hAnsi="Arial" w:cs="Arial"/>
          <w:color w:val="000000"/>
        </w:rPr>
        <w:t>2</w:t>
      </w:r>
      <w:r>
        <w:rPr>
          <w:rFonts w:ascii="Arial" w:hAnsi="Arial" w:cs="Arial"/>
          <w:color w:val="000000"/>
        </w:rPr>
        <w:t xml:space="preserve"> «</w:t>
      </w:r>
      <w:r w:rsidR="00F73E94" w:rsidRPr="00F73E94">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18.02.2022 г. № 56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Ширяевского сельского поселения Калачеевского муниципального района»</w:t>
      </w:r>
      <w:r>
        <w:rPr>
          <w:rFonts w:ascii="Arial" w:hAnsi="Arial" w:cs="Arial"/>
          <w:bCs/>
          <w:color w:val="000000"/>
        </w:rPr>
        <w:t>;</w:t>
      </w:r>
      <w:proofErr w:type="gramEnd"/>
    </w:p>
    <w:p w:rsidR="00B31E99" w:rsidRDefault="006C563B" w:rsidP="00DC02F1">
      <w:pPr>
        <w:ind w:firstLine="709"/>
        <w:jc w:val="both"/>
        <w:rPr>
          <w:rFonts w:ascii="Arial" w:hAnsi="Arial" w:cs="Arial"/>
          <w:bCs/>
          <w:color w:val="000000"/>
        </w:rPr>
      </w:pPr>
      <w:proofErr w:type="gramStart"/>
      <w:r>
        <w:rPr>
          <w:rFonts w:ascii="Arial" w:hAnsi="Arial" w:cs="Arial"/>
          <w:bCs/>
          <w:color w:val="000000"/>
        </w:rPr>
        <w:lastRenderedPageBreak/>
        <w:t>- от 20 ноября 2023 г. № 14</w:t>
      </w:r>
      <w:r w:rsidR="00B66787">
        <w:rPr>
          <w:rFonts w:ascii="Arial" w:hAnsi="Arial" w:cs="Arial"/>
          <w:bCs/>
          <w:color w:val="000000"/>
        </w:rPr>
        <w:t>6</w:t>
      </w:r>
      <w:r>
        <w:rPr>
          <w:rFonts w:ascii="Arial" w:hAnsi="Arial" w:cs="Arial"/>
          <w:bCs/>
          <w:color w:val="000000"/>
        </w:rPr>
        <w:t xml:space="preserve"> «</w:t>
      </w:r>
      <w:r w:rsidR="00B66787" w:rsidRPr="00B66787">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18.02.2022 г. № 56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Ширяевского сельского поселения Калачеевского муниципального района» (в редакции от 22.08.2023 г. № 132)</w:t>
      </w:r>
      <w:r w:rsidR="00DD60BB">
        <w:rPr>
          <w:rFonts w:ascii="Arial" w:hAnsi="Arial" w:cs="Arial"/>
          <w:bCs/>
          <w:color w:val="000000"/>
        </w:rPr>
        <w:t>;</w:t>
      </w:r>
      <w:proofErr w:type="gramEnd"/>
    </w:p>
    <w:p w:rsidR="00DD60BB" w:rsidRPr="00DD60BB" w:rsidRDefault="00DD60BB" w:rsidP="00DC02F1">
      <w:pPr>
        <w:ind w:firstLine="709"/>
        <w:jc w:val="both"/>
        <w:rPr>
          <w:rFonts w:ascii="Arial" w:hAnsi="Arial" w:cs="Arial"/>
        </w:rPr>
      </w:pPr>
      <w:r>
        <w:rPr>
          <w:rFonts w:ascii="Arial" w:hAnsi="Arial" w:cs="Arial"/>
          <w:bCs/>
          <w:color w:val="000000"/>
        </w:rPr>
        <w:t>- от 18 февраля 2022 г. № 5</w:t>
      </w:r>
      <w:r w:rsidR="00B66787">
        <w:rPr>
          <w:rFonts w:ascii="Arial" w:hAnsi="Arial" w:cs="Arial"/>
          <w:bCs/>
          <w:color w:val="000000"/>
        </w:rPr>
        <w:t>4</w:t>
      </w:r>
      <w:r>
        <w:rPr>
          <w:rFonts w:ascii="Arial" w:hAnsi="Arial" w:cs="Arial"/>
          <w:bCs/>
          <w:color w:val="000000"/>
        </w:rPr>
        <w:t xml:space="preserve"> «</w:t>
      </w:r>
      <w:r w:rsidR="00B66787" w:rsidRPr="00B66787">
        <w:rPr>
          <w:rFonts w:ascii="Arial" w:hAnsi="Arial" w:cs="Arial"/>
          <w:bCs/>
          <w:color w:val="000000"/>
        </w:rPr>
        <w:t>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на территории Калачеевского муниципального района Воронежской области</w:t>
      </w:r>
      <w:r>
        <w:rPr>
          <w:rFonts w:ascii="Arial" w:hAnsi="Arial" w:cs="Arial"/>
          <w:bCs/>
          <w:color w:val="000000"/>
        </w:rPr>
        <w:t>».</w:t>
      </w:r>
    </w:p>
    <w:p w:rsidR="00E6212D" w:rsidRDefault="00DD60BB" w:rsidP="00E6212D">
      <w:pPr>
        <w:pStyle w:val="a3"/>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color w:val="000000"/>
          <w:sz w:val="24"/>
          <w:szCs w:val="24"/>
        </w:rPr>
        <w:t>7</w:t>
      </w:r>
      <w:r w:rsidR="00E6212D" w:rsidRPr="00E6212D">
        <w:rPr>
          <w:rFonts w:ascii="Arial" w:hAnsi="Arial" w:cs="Arial"/>
          <w:color w:val="000000"/>
          <w:sz w:val="24"/>
          <w:szCs w:val="24"/>
        </w:rPr>
        <w:t xml:space="preserve">. </w:t>
      </w:r>
      <w:r w:rsidR="00E6212D" w:rsidRPr="00E6212D">
        <w:rPr>
          <w:rFonts w:ascii="Arial" w:hAnsi="Arial" w:cs="Arial"/>
          <w:sz w:val="24"/>
          <w:szCs w:val="24"/>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p>
    <w:p w:rsidR="00DD60BB" w:rsidRPr="00DD60BB" w:rsidRDefault="00DD60BB" w:rsidP="00DD60BB">
      <w:pPr>
        <w:ind w:firstLine="709"/>
        <w:jc w:val="both"/>
        <w:rPr>
          <w:rFonts w:ascii="Arial" w:hAnsi="Arial" w:cs="Arial"/>
        </w:rPr>
      </w:pPr>
      <w:r>
        <w:rPr>
          <w:rFonts w:ascii="Arial" w:hAnsi="Arial" w:cs="Arial"/>
        </w:rPr>
        <w:t xml:space="preserve">8. </w:t>
      </w:r>
      <w:r w:rsidRPr="00DD60BB">
        <w:rPr>
          <w:rFonts w:ascii="Arial" w:hAnsi="Arial" w:cs="Arial"/>
        </w:rPr>
        <w:t xml:space="preserve">Настоящее Решение вступает в силу </w:t>
      </w:r>
      <w:proofErr w:type="gramStart"/>
      <w:r w:rsidRPr="00DD60BB">
        <w:rPr>
          <w:rFonts w:ascii="Arial" w:hAnsi="Arial" w:cs="Arial"/>
        </w:rPr>
        <w:t>с</w:t>
      </w:r>
      <w:proofErr w:type="gramEnd"/>
      <w:r w:rsidRPr="00DD60BB">
        <w:rPr>
          <w:rFonts w:ascii="Arial" w:hAnsi="Arial" w:cs="Arial"/>
        </w:rPr>
        <w:t xml:space="preserve"> даты его официального опубликования, за исключением пункта 6.2 раздела 6 настоящего Положения.</w:t>
      </w:r>
    </w:p>
    <w:p w:rsidR="00843B5A" w:rsidRPr="00843B5A" w:rsidRDefault="00843B5A" w:rsidP="00843B5A">
      <w:pPr>
        <w:ind w:firstLine="709"/>
        <w:rPr>
          <w:rFonts w:ascii="Arial" w:hAnsi="Arial" w:cs="Arial"/>
        </w:rPr>
      </w:pPr>
      <w:r w:rsidRPr="00843B5A">
        <w:rPr>
          <w:rFonts w:ascii="Arial" w:hAnsi="Arial" w:cs="Arial"/>
        </w:rPr>
        <w:t>9. Пункт 6.2 раздела</w:t>
      </w:r>
      <w:r>
        <w:rPr>
          <w:rFonts w:ascii="Arial" w:hAnsi="Arial" w:cs="Arial"/>
        </w:rPr>
        <w:t xml:space="preserve"> 6 вступает в силу с 01.09.2025 г.</w:t>
      </w:r>
    </w:p>
    <w:p w:rsidR="00E6212D" w:rsidRPr="00150ADE" w:rsidRDefault="00843B5A" w:rsidP="00E6212D">
      <w:pPr>
        <w:ind w:firstLine="709"/>
        <w:jc w:val="both"/>
        <w:rPr>
          <w:rFonts w:ascii="Arial" w:hAnsi="Arial" w:cs="Arial"/>
        </w:rPr>
      </w:pPr>
      <w:r>
        <w:rPr>
          <w:rFonts w:ascii="Arial" w:hAnsi="Arial" w:cs="Arial"/>
          <w:bCs/>
        </w:rPr>
        <w:t>10</w:t>
      </w:r>
      <w:r w:rsidR="00E6212D">
        <w:rPr>
          <w:rFonts w:ascii="Arial" w:hAnsi="Arial" w:cs="Arial"/>
          <w:bCs/>
        </w:rPr>
        <w:t xml:space="preserve">. </w:t>
      </w:r>
      <w:proofErr w:type="gramStart"/>
      <w:r w:rsidR="004D7600">
        <w:rPr>
          <w:rFonts w:ascii="Arial" w:hAnsi="Arial" w:cs="Arial"/>
          <w:bCs/>
        </w:rPr>
        <w:t>Контроль за</w:t>
      </w:r>
      <w:proofErr w:type="gramEnd"/>
      <w:r w:rsidR="004D7600">
        <w:rPr>
          <w:rFonts w:ascii="Arial" w:hAnsi="Arial" w:cs="Arial"/>
          <w:bCs/>
        </w:rPr>
        <w:t xml:space="preserve"> исполнением настоящего решения оставляю за собой.</w:t>
      </w:r>
    </w:p>
    <w:p w:rsidR="00D609DB" w:rsidRDefault="00D609DB" w:rsidP="00D609DB">
      <w:pPr>
        <w:pStyle w:val="a3"/>
        <w:spacing w:after="0"/>
        <w:jc w:val="both"/>
        <w:rPr>
          <w:rFonts w:ascii="Arial" w:hAnsi="Arial" w:cs="Arial"/>
          <w:sz w:val="24"/>
          <w:szCs w:val="24"/>
        </w:rPr>
      </w:pPr>
    </w:p>
    <w:p w:rsidR="0094093F" w:rsidRDefault="0094093F" w:rsidP="00D609DB">
      <w:pPr>
        <w:pStyle w:val="a3"/>
        <w:spacing w:after="0"/>
        <w:jc w:val="both"/>
        <w:rPr>
          <w:rFonts w:ascii="Arial" w:hAnsi="Arial" w:cs="Arial"/>
          <w:sz w:val="24"/>
          <w:szCs w:val="24"/>
        </w:rPr>
      </w:pPr>
    </w:p>
    <w:p w:rsidR="0094093F" w:rsidRPr="0082267B" w:rsidRDefault="0094093F" w:rsidP="0094093F">
      <w:pPr>
        <w:pStyle w:val="a3"/>
        <w:spacing w:after="0"/>
        <w:ind w:left="0"/>
        <w:jc w:val="both"/>
        <w:rPr>
          <w:rFonts w:ascii="Arial" w:hAnsi="Arial" w:cs="Arial"/>
          <w:sz w:val="24"/>
          <w:szCs w:val="24"/>
        </w:rPr>
      </w:pPr>
    </w:p>
    <w:p w:rsidR="0094093F" w:rsidRPr="00BF00E3" w:rsidRDefault="0094093F" w:rsidP="0094093F">
      <w:pPr>
        <w:jc w:val="both"/>
        <w:rPr>
          <w:rFonts w:ascii="Arial" w:eastAsia="Calibri" w:hAnsi="Arial" w:cs="Arial"/>
        </w:rPr>
      </w:pPr>
      <w:r w:rsidRPr="00BF00E3">
        <w:rPr>
          <w:rFonts w:ascii="Arial" w:eastAsia="Calibri" w:hAnsi="Arial" w:cs="Arial"/>
        </w:rPr>
        <w:t xml:space="preserve">Глава Ширяевского сельского </w:t>
      </w:r>
    </w:p>
    <w:p w:rsidR="00843B5A" w:rsidRDefault="0094093F" w:rsidP="0094093F">
      <w:pPr>
        <w:jc w:val="both"/>
        <w:rPr>
          <w:rFonts w:ascii="Arial" w:eastAsia="Calibri" w:hAnsi="Arial" w:cs="Arial"/>
        </w:rPr>
      </w:pPr>
      <w:r w:rsidRPr="00BF00E3">
        <w:rPr>
          <w:rFonts w:ascii="Arial" w:eastAsia="Calibri" w:hAnsi="Arial" w:cs="Arial"/>
        </w:rPr>
        <w:t xml:space="preserve">поселения                                                       </w:t>
      </w:r>
      <w:r>
        <w:rPr>
          <w:rFonts w:ascii="Arial" w:eastAsia="Calibri" w:hAnsi="Arial" w:cs="Arial"/>
        </w:rPr>
        <w:t xml:space="preserve">                   </w:t>
      </w:r>
      <w:r w:rsidRPr="00BF00E3">
        <w:rPr>
          <w:rFonts w:ascii="Arial" w:eastAsia="Calibri" w:hAnsi="Arial" w:cs="Arial"/>
        </w:rPr>
        <w:t xml:space="preserve">              А.А. Макаровский  </w:t>
      </w: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Default="00843B5A" w:rsidP="00843B5A">
      <w:pPr>
        <w:rPr>
          <w:rFonts w:ascii="Arial" w:eastAsia="Calibri" w:hAnsi="Arial" w:cs="Arial"/>
        </w:rPr>
      </w:pPr>
    </w:p>
    <w:p w:rsidR="003D4352" w:rsidRDefault="00843B5A" w:rsidP="00843B5A">
      <w:pPr>
        <w:tabs>
          <w:tab w:val="left" w:pos="1943"/>
        </w:tabs>
        <w:rPr>
          <w:rFonts w:ascii="Arial" w:eastAsia="Calibri" w:hAnsi="Arial" w:cs="Arial"/>
        </w:rPr>
      </w:pPr>
      <w:r>
        <w:rPr>
          <w:rFonts w:ascii="Arial" w:eastAsia="Calibri" w:hAnsi="Arial" w:cs="Arial"/>
        </w:rPr>
        <w:tab/>
      </w: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0B6A7A" w:rsidRDefault="000B6A7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Pr="00843B5A" w:rsidRDefault="00843B5A" w:rsidP="008E64D7">
      <w:pPr>
        <w:ind w:left="4536"/>
        <w:jc w:val="both"/>
        <w:rPr>
          <w:rFonts w:ascii="Arial" w:hAnsi="Arial" w:cs="Arial"/>
        </w:rPr>
      </w:pPr>
      <w:r w:rsidRPr="00843B5A">
        <w:rPr>
          <w:rFonts w:ascii="Arial" w:hAnsi="Arial" w:cs="Arial"/>
        </w:rPr>
        <w:lastRenderedPageBreak/>
        <w:t>УТВЕРЖДЕНО</w:t>
      </w:r>
    </w:p>
    <w:p w:rsidR="00843B5A" w:rsidRPr="00843B5A" w:rsidRDefault="00843B5A" w:rsidP="008E64D7">
      <w:pPr>
        <w:ind w:left="4536"/>
        <w:jc w:val="both"/>
        <w:rPr>
          <w:rFonts w:ascii="Arial" w:hAnsi="Arial" w:cs="Arial"/>
        </w:rPr>
      </w:pPr>
      <w:r w:rsidRPr="00843B5A">
        <w:rPr>
          <w:rFonts w:ascii="Arial" w:hAnsi="Arial" w:cs="Arial"/>
        </w:rPr>
        <w:t xml:space="preserve">решением Совета народных депутатов </w:t>
      </w:r>
      <w:r>
        <w:rPr>
          <w:rFonts w:ascii="Arial" w:hAnsi="Arial" w:cs="Arial"/>
        </w:rPr>
        <w:t xml:space="preserve">Ширяевского </w:t>
      </w:r>
      <w:r w:rsidRPr="00843B5A">
        <w:rPr>
          <w:rFonts w:ascii="Arial" w:hAnsi="Arial" w:cs="Arial"/>
        </w:rPr>
        <w:t xml:space="preserve">сельского поселения Калачеевского муниципального района Воронежской области от </w:t>
      </w:r>
      <w:r w:rsidR="00596655">
        <w:rPr>
          <w:rFonts w:ascii="Arial" w:hAnsi="Arial" w:cs="Arial"/>
        </w:rPr>
        <w:t>25</w:t>
      </w:r>
      <w:r w:rsidRPr="00843B5A">
        <w:rPr>
          <w:rFonts w:ascii="Arial" w:hAnsi="Arial" w:cs="Arial"/>
        </w:rPr>
        <w:t xml:space="preserve">.03.2025 г. № </w:t>
      </w:r>
      <w:r w:rsidR="00596655">
        <w:rPr>
          <w:rFonts w:ascii="Arial" w:hAnsi="Arial" w:cs="Arial"/>
        </w:rPr>
        <w:t>214</w:t>
      </w:r>
    </w:p>
    <w:p w:rsidR="00843B5A" w:rsidRDefault="00843B5A" w:rsidP="00843B5A">
      <w:pPr>
        <w:ind w:firstLine="709"/>
        <w:jc w:val="center"/>
        <w:rPr>
          <w:rFonts w:ascii="Arial" w:hAnsi="Arial" w:cs="Arial"/>
        </w:rPr>
      </w:pPr>
    </w:p>
    <w:p w:rsidR="00843B5A" w:rsidRPr="00091FC3" w:rsidRDefault="00843B5A" w:rsidP="00843B5A">
      <w:pPr>
        <w:ind w:firstLine="709"/>
        <w:jc w:val="center"/>
        <w:rPr>
          <w:rFonts w:ascii="Arial" w:hAnsi="Arial" w:cs="Arial"/>
          <w:b/>
        </w:rPr>
      </w:pPr>
      <w:r w:rsidRPr="00091FC3">
        <w:rPr>
          <w:rFonts w:ascii="Arial" w:hAnsi="Arial" w:cs="Arial"/>
          <w:b/>
        </w:rPr>
        <w:t>Положение</w:t>
      </w:r>
    </w:p>
    <w:p w:rsidR="00843B5A" w:rsidRPr="00091FC3" w:rsidRDefault="00843B5A" w:rsidP="00B45FAF">
      <w:pPr>
        <w:shd w:val="clear" w:color="auto" w:fill="FFFFFF"/>
        <w:ind w:firstLine="709"/>
        <w:jc w:val="center"/>
        <w:rPr>
          <w:rFonts w:ascii="Arial" w:hAnsi="Arial" w:cs="Arial"/>
          <w:b/>
        </w:rPr>
      </w:pPr>
      <w:r w:rsidRPr="00091FC3">
        <w:rPr>
          <w:rFonts w:ascii="Arial" w:hAnsi="Arial" w:cs="Arial"/>
          <w:b/>
        </w:rPr>
        <w:t xml:space="preserve">о муниципальном контроле </w:t>
      </w:r>
      <w:r w:rsidR="000B6A7A" w:rsidRPr="000B6A7A">
        <w:rPr>
          <w:rFonts w:ascii="Arial" w:hAnsi="Arial" w:cs="Arial"/>
          <w:b/>
          <w:bCs/>
        </w:rPr>
        <w:t>на автомобильном транспорте и в дорожном хозяйстве</w:t>
      </w:r>
      <w:r w:rsidRPr="00091FC3">
        <w:rPr>
          <w:rFonts w:ascii="Arial" w:hAnsi="Arial" w:cs="Arial"/>
          <w:b/>
        </w:rPr>
        <w:t xml:space="preserve"> на территории </w:t>
      </w:r>
      <w:r w:rsidR="00B45FAF" w:rsidRPr="00091FC3">
        <w:rPr>
          <w:rFonts w:ascii="Arial" w:hAnsi="Arial" w:cs="Arial"/>
          <w:b/>
        </w:rPr>
        <w:t>Ширяевского</w:t>
      </w:r>
      <w:r w:rsidRPr="00091FC3">
        <w:rPr>
          <w:rFonts w:ascii="Arial" w:hAnsi="Arial" w:cs="Arial"/>
          <w:b/>
        </w:rPr>
        <w:t xml:space="preserve"> сельского поселения Калачеевского муниципального района Воронежской области</w:t>
      </w:r>
    </w:p>
    <w:p w:rsidR="00B45FAF" w:rsidRPr="00091FC3" w:rsidRDefault="00B45FAF" w:rsidP="00843B5A">
      <w:pPr>
        <w:shd w:val="clear" w:color="auto" w:fill="FFFFFF"/>
        <w:ind w:firstLine="709"/>
        <w:jc w:val="both"/>
        <w:rPr>
          <w:rFonts w:ascii="Arial" w:hAnsi="Arial" w:cs="Arial"/>
          <w:b/>
        </w:rPr>
      </w:pPr>
    </w:p>
    <w:p w:rsidR="00843B5A" w:rsidRDefault="00843B5A" w:rsidP="008E64D7">
      <w:pPr>
        <w:pStyle w:val="ConsPlusNormal"/>
        <w:numPr>
          <w:ilvl w:val="0"/>
          <w:numId w:val="6"/>
        </w:numPr>
        <w:jc w:val="center"/>
        <w:rPr>
          <w:b/>
          <w:sz w:val="24"/>
          <w:szCs w:val="24"/>
        </w:rPr>
      </w:pPr>
      <w:r w:rsidRPr="00091FC3">
        <w:rPr>
          <w:b/>
          <w:sz w:val="24"/>
          <w:szCs w:val="24"/>
        </w:rPr>
        <w:t>Общие положения.</w:t>
      </w:r>
    </w:p>
    <w:p w:rsidR="008E64D7" w:rsidRPr="00091FC3" w:rsidRDefault="008E64D7" w:rsidP="008E64D7">
      <w:pPr>
        <w:pStyle w:val="ConsPlusNormal"/>
        <w:ind w:left="709"/>
        <w:jc w:val="center"/>
        <w:rPr>
          <w:b/>
          <w:sz w:val="24"/>
          <w:szCs w:val="24"/>
        </w:rPr>
      </w:pPr>
    </w:p>
    <w:p w:rsidR="000B6A7A" w:rsidRPr="000B6A7A" w:rsidRDefault="000B6A7A" w:rsidP="000B6A7A">
      <w:pPr>
        <w:autoSpaceDE w:val="0"/>
        <w:autoSpaceDN w:val="0"/>
        <w:adjustRightInd w:val="0"/>
        <w:ind w:firstLine="709"/>
        <w:jc w:val="both"/>
        <w:rPr>
          <w:rFonts w:ascii="Arial" w:hAnsi="Arial" w:cs="Arial"/>
        </w:rPr>
      </w:pPr>
      <w:r w:rsidRPr="000B6A7A">
        <w:rPr>
          <w:rFonts w:ascii="Arial" w:hAnsi="Arial" w:cs="Arial"/>
        </w:rPr>
        <w:t>Настоящее Положение устанавливает порядок осуществления муниципального контроля в сфере автомобильного транспорта</w:t>
      </w:r>
      <w:r w:rsidRPr="000B6A7A">
        <w:rPr>
          <w:rFonts w:ascii="Arial" w:eastAsiaTheme="minorHAnsi" w:hAnsi="Arial" w:cs="Arial"/>
          <w:lang w:eastAsia="en-US"/>
        </w:rPr>
        <w:t xml:space="preserve">, автомобильных дорог, дорожной деятельности в части сохранности автомобильных дорог, </w:t>
      </w:r>
      <w:r w:rsidRPr="000B6A7A">
        <w:rPr>
          <w:rFonts w:ascii="Arial" w:hAnsi="Arial" w:cs="Arial"/>
        </w:rPr>
        <w:t xml:space="preserve">расположенных в границах </w:t>
      </w:r>
      <w:r w:rsidR="008E64D7">
        <w:rPr>
          <w:rFonts w:ascii="Arial" w:hAnsi="Arial" w:cs="Arial"/>
        </w:rPr>
        <w:t>Ширяевского</w:t>
      </w:r>
      <w:r w:rsidRPr="000B6A7A">
        <w:rPr>
          <w:rFonts w:ascii="Arial" w:hAnsi="Arial" w:cs="Arial"/>
        </w:rPr>
        <w:t xml:space="preserve"> сельского поселения Калачеевского муниципального района Воронежской области (далее - муниципальный контроль на автомобильном транспорте).</w:t>
      </w:r>
    </w:p>
    <w:p w:rsidR="000B6A7A" w:rsidRPr="000B6A7A" w:rsidRDefault="000B6A7A" w:rsidP="000B6A7A">
      <w:pPr>
        <w:pStyle w:val="ConsPlusNormal"/>
        <w:ind w:firstLine="709"/>
        <w:jc w:val="both"/>
        <w:rPr>
          <w:sz w:val="24"/>
          <w:szCs w:val="24"/>
        </w:rPr>
      </w:pPr>
      <w:r w:rsidRPr="000B6A7A">
        <w:rPr>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hAnsi="Arial" w:cs="Arial"/>
        </w:rPr>
        <w:t xml:space="preserve">1.3. </w:t>
      </w:r>
      <w:proofErr w:type="gramStart"/>
      <w:r w:rsidRPr="000B6A7A">
        <w:rPr>
          <w:rFonts w:ascii="Arial" w:hAnsi="Arial" w:cs="Arial"/>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0B6A7A">
        <w:rPr>
          <w:rFonts w:ascii="Arial" w:eastAsiaTheme="minorHAnsi" w:hAnsi="Arial"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0B6A7A">
        <w:rPr>
          <w:rFonts w:ascii="Arial" w:eastAsiaTheme="minorHAnsi" w:hAnsi="Arial" w:cs="Arial"/>
          <w:lang w:eastAsia="en-US"/>
        </w:rPr>
        <w:t xml:space="preserve"> части сохранности автомобильных дорог, автомобильных перевозок.</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hAnsi="Arial" w:cs="Arial"/>
        </w:rPr>
        <w:t xml:space="preserve">1.4. </w:t>
      </w:r>
      <w:r w:rsidRPr="000B6A7A">
        <w:rPr>
          <w:rFonts w:ascii="Arial" w:eastAsiaTheme="minorHAnsi" w:hAnsi="Arial"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eastAsiaTheme="minorHAnsi" w:hAnsi="Arial"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8E64D7">
        <w:rPr>
          <w:rFonts w:ascii="Arial" w:hAnsi="Arial" w:cs="Arial"/>
        </w:rPr>
        <w:t>Ширяевского</w:t>
      </w:r>
      <w:r w:rsidRPr="000B6A7A">
        <w:rPr>
          <w:rFonts w:ascii="Arial" w:hAnsi="Arial" w:cs="Arial"/>
        </w:rPr>
        <w:t xml:space="preserve"> сельского поселения Калачеевского муниципального района Воронежской области </w:t>
      </w:r>
      <w:r w:rsidRPr="000B6A7A">
        <w:rPr>
          <w:rFonts w:ascii="Arial" w:eastAsiaTheme="minorHAnsi" w:hAnsi="Arial" w:cs="Arial"/>
          <w:lang w:eastAsia="en-US"/>
        </w:rPr>
        <w:t>(далее - автомобильные дороги местного значения или автомобильные дороги общего пользования местного значения):</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eastAsiaTheme="minorHAnsi" w:hAnsi="Arial"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eastAsiaTheme="minorHAnsi" w:hAnsi="Arial" w:cs="Arial"/>
          <w:lang w:eastAsia="en-U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B6A7A" w:rsidRPr="000B6A7A" w:rsidRDefault="000B6A7A" w:rsidP="000B6A7A">
      <w:pPr>
        <w:autoSpaceDE w:val="0"/>
        <w:autoSpaceDN w:val="0"/>
        <w:adjustRightInd w:val="0"/>
        <w:ind w:firstLine="709"/>
        <w:jc w:val="both"/>
        <w:rPr>
          <w:rFonts w:ascii="Arial" w:hAnsi="Arial" w:cs="Arial"/>
        </w:rPr>
      </w:pPr>
      <w:r w:rsidRPr="000B6A7A">
        <w:rPr>
          <w:rFonts w:ascii="Arial" w:eastAsiaTheme="minorHAnsi" w:hAnsi="Arial"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B6A7A" w:rsidRPr="000B6A7A" w:rsidRDefault="000B6A7A" w:rsidP="000B6A7A">
      <w:pPr>
        <w:pStyle w:val="ConsPlusNormal"/>
        <w:ind w:firstLine="709"/>
        <w:jc w:val="both"/>
        <w:rPr>
          <w:sz w:val="24"/>
          <w:szCs w:val="24"/>
        </w:rPr>
      </w:pPr>
      <w:r w:rsidRPr="000B6A7A">
        <w:rPr>
          <w:sz w:val="24"/>
          <w:szCs w:val="24"/>
        </w:rPr>
        <w:t>1.5. Объектами муниципального контроля на автомобильном транспорте являются:</w:t>
      </w:r>
    </w:p>
    <w:p w:rsidR="000B6A7A" w:rsidRPr="000B6A7A" w:rsidRDefault="000B6A7A" w:rsidP="000B6A7A">
      <w:pPr>
        <w:pStyle w:val="ConsPlusNormal"/>
        <w:ind w:firstLine="709"/>
        <w:jc w:val="both"/>
        <w:rPr>
          <w:sz w:val="24"/>
          <w:szCs w:val="24"/>
        </w:rPr>
      </w:pPr>
      <w:r w:rsidRPr="000B6A7A">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B6A7A" w:rsidRPr="000B6A7A" w:rsidRDefault="000B6A7A" w:rsidP="000B6A7A">
      <w:pPr>
        <w:pStyle w:val="ConsPlusNormal"/>
        <w:ind w:firstLine="709"/>
        <w:jc w:val="both"/>
        <w:rPr>
          <w:sz w:val="24"/>
          <w:szCs w:val="24"/>
        </w:rPr>
      </w:pPr>
      <w:r w:rsidRPr="000B6A7A">
        <w:rPr>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0B6A7A" w:rsidRPr="000B6A7A" w:rsidRDefault="000B6A7A" w:rsidP="000B6A7A">
      <w:pPr>
        <w:pStyle w:val="ConsPlusNormal"/>
        <w:ind w:firstLine="709"/>
        <w:jc w:val="both"/>
        <w:rPr>
          <w:sz w:val="24"/>
          <w:szCs w:val="24"/>
        </w:rPr>
      </w:pPr>
      <w:r w:rsidRPr="000B6A7A">
        <w:rPr>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B6A7A" w:rsidRPr="000B6A7A" w:rsidRDefault="000B6A7A" w:rsidP="000B6A7A">
      <w:pPr>
        <w:pStyle w:val="ConsPlusNormal"/>
        <w:ind w:firstLine="709"/>
        <w:jc w:val="both"/>
        <w:rPr>
          <w:sz w:val="24"/>
          <w:szCs w:val="24"/>
        </w:rPr>
      </w:pPr>
      <w:r w:rsidRPr="000B6A7A">
        <w:rPr>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B6A7A" w:rsidRPr="000B6A7A" w:rsidRDefault="000B6A7A" w:rsidP="000B6A7A">
      <w:pPr>
        <w:pStyle w:val="ConsPlusNormal"/>
        <w:ind w:firstLine="709"/>
        <w:jc w:val="both"/>
        <w:rPr>
          <w:sz w:val="24"/>
          <w:szCs w:val="24"/>
        </w:rPr>
      </w:pPr>
      <w:r w:rsidRPr="000B6A7A">
        <w:rPr>
          <w:sz w:val="24"/>
          <w:szCs w:val="24"/>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0B6A7A" w:rsidRPr="000B6A7A" w:rsidRDefault="000B6A7A" w:rsidP="000B6A7A">
      <w:pPr>
        <w:pStyle w:val="ConsPlusNormal"/>
        <w:ind w:firstLine="709"/>
        <w:jc w:val="both"/>
        <w:rPr>
          <w:sz w:val="24"/>
          <w:szCs w:val="24"/>
        </w:rPr>
      </w:pPr>
      <w:r w:rsidRPr="000B6A7A">
        <w:rPr>
          <w:sz w:val="24"/>
          <w:szCs w:val="24"/>
        </w:rPr>
        <w:t>- внесение платы за присоединение объектов дорожного сервиса к автомобильным дорогам общего пользования местного значения;</w:t>
      </w:r>
    </w:p>
    <w:p w:rsidR="000B6A7A" w:rsidRPr="000B6A7A" w:rsidRDefault="000B6A7A" w:rsidP="000B6A7A">
      <w:pPr>
        <w:pStyle w:val="ConsPlusNormal"/>
        <w:ind w:firstLine="709"/>
        <w:jc w:val="both"/>
        <w:rPr>
          <w:sz w:val="24"/>
          <w:szCs w:val="24"/>
        </w:rPr>
      </w:pPr>
      <w:r w:rsidRPr="000B6A7A">
        <w:rPr>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B6A7A">
        <w:rPr>
          <w:sz w:val="24"/>
          <w:szCs w:val="24"/>
        </w:rPr>
        <w:t>ТР</w:t>
      </w:r>
      <w:proofErr w:type="gramEnd"/>
      <w:r w:rsidRPr="000B6A7A">
        <w:rPr>
          <w:sz w:val="24"/>
          <w:szCs w:val="24"/>
        </w:rPr>
        <w:t xml:space="preserve"> ТС 014/2011);</w:t>
      </w:r>
    </w:p>
    <w:p w:rsidR="000B6A7A" w:rsidRPr="000B6A7A" w:rsidRDefault="000B6A7A" w:rsidP="000B6A7A">
      <w:pPr>
        <w:pStyle w:val="ConsPlusNormal"/>
        <w:ind w:firstLine="709"/>
        <w:jc w:val="both"/>
        <w:rPr>
          <w:sz w:val="24"/>
          <w:szCs w:val="24"/>
        </w:rPr>
      </w:pPr>
      <w:r w:rsidRPr="000B6A7A">
        <w:rPr>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B6A7A">
        <w:rPr>
          <w:sz w:val="24"/>
          <w:szCs w:val="24"/>
        </w:rPr>
        <w:t>ТР</w:t>
      </w:r>
      <w:proofErr w:type="gramEnd"/>
      <w:r w:rsidRPr="000B6A7A">
        <w:rPr>
          <w:sz w:val="24"/>
          <w:szCs w:val="24"/>
        </w:rPr>
        <w:t xml:space="preserve"> ТС 014/2011);</w:t>
      </w:r>
    </w:p>
    <w:p w:rsidR="000B6A7A" w:rsidRPr="000B6A7A" w:rsidRDefault="000B6A7A" w:rsidP="000B6A7A">
      <w:pPr>
        <w:pStyle w:val="ConsPlusNormal"/>
        <w:ind w:firstLine="709"/>
        <w:jc w:val="both"/>
        <w:rPr>
          <w:sz w:val="24"/>
          <w:szCs w:val="24"/>
        </w:rPr>
      </w:pPr>
      <w:r w:rsidRPr="000B6A7A">
        <w:rPr>
          <w:sz w:val="24"/>
          <w:szCs w:val="24"/>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0B6A7A" w:rsidRPr="000B6A7A" w:rsidRDefault="000B6A7A" w:rsidP="000B6A7A">
      <w:pPr>
        <w:pStyle w:val="ConsPlusNormal"/>
        <w:ind w:firstLine="709"/>
        <w:jc w:val="both"/>
        <w:rPr>
          <w:sz w:val="24"/>
          <w:szCs w:val="24"/>
        </w:rPr>
      </w:pPr>
      <w:r w:rsidRPr="000B6A7A">
        <w:rPr>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B6A7A" w:rsidRPr="000B6A7A" w:rsidRDefault="000B6A7A" w:rsidP="000B6A7A">
      <w:pPr>
        <w:pStyle w:val="ConsPlusNormal"/>
        <w:ind w:firstLine="709"/>
        <w:jc w:val="both"/>
        <w:rPr>
          <w:sz w:val="24"/>
          <w:szCs w:val="24"/>
        </w:rPr>
      </w:pPr>
      <w:r w:rsidRPr="000B6A7A">
        <w:rPr>
          <w:sz w:val="24"/>
          <w:szCs w:val="24"/>
        </w:rPr>
        <w:t xml:space="preserve">- придорожные полосы и полосы </w:t>
      </w:r>
      <w:proofErr w:type="gramStart"/>
      <w:r w:rsidRPr="000B6A7A">
        <w:rPr>
          <w:sz w:val="24"/>
          <w:szCs w:val="24"/>
        </w:rPr>
        <w:t>отвода</w:t>
      </w:r>
      <w:proofErr w:type="gramEnd"/>
      <w:r w:rsidRPr="000B6A7A">
        <w:rPr>
          <w:sz w:val="24"/>
          <w:szCs w:val="24"/>
        </w:rPr>
        <w:t xml:space="preserve"> автомобильных дорог общего пользования местного значения;</w:t>
      </w:r>
    </w:p>
    <w:p w:rsidR="000B6A7A" w:rsidRPr="000B6A7A" w:rsidRDefault="000B6A7A" w:rsidP="000B6A7A">
      <w:pPr>
        <w:pStyle w:val="ConsPlusNormal"/>
        <w:ind w:firstLine="709"/>
        <w:jc w:val="both"/>
        <w:rPr>
          <w:sz w:val="24"/>
          <w:szCs w:val="24"/>
        </w:rPr>
      </w:pPr>
      <w:r w:rsidRPr="000B6A7A">
        <w:rPr>
          <w:sz w:val="24"/>
          <w:szCs w:val="24"/>
        </w:rPr>
        <w:t>- автомобильная дорога общего пользования местного значения и искусственные дорожные сооружения на ней;</w:t>
      </w:r>
    </w:p>
    <w:p w:rsidR="000B6A7A" w:rsidRPr="000B6A7A" w:rsidRDefault="000B6A7A" w:rsidP="000B6A7A">
      <w:pPr>
        <w:pStyle w:val="ConsPlusNormal"/>
        <w:ind w:firstLine="709"/>
        <w:jc w:val="both"/>
        <w:rPr>
          <w:sz w:val="24"/>
          <w:szCs w:val="24"/>
        </w:rPr>
      </w:pPr>
      <w:r w:rsidRPr="000B6A7A">
        <w:rPr>
          <w:sz w:val="24"/>
          <w:szCs w:val="24"/>
        </w:rPr>
        <w:t>- примыкания к автомобильным дорогам местного значения, в том числе примыкания объектов дорожного сервиса.</w:t>
      </w:r>
    </w:p>
    <w:p w:rsidR="000B6A7A" w:rsidRPr="000B6A7A" w:rsidRDefault="000B6A7A" w:rsidP="000B6A7A">
      <w:pPr>
        <w:pStyle w:val="ConsPlusNormal"/>
        <w:ind w:firstLine="709"/>
        <w:jc w:val="both"/>
        <w:rPr>
          <w:sz w:val="24"/>
          <w:szCs w:val="24"/>
        </w:rPr>
      </w:pPr>
      <w:r w:rsidRPr="000B6A7A">
        <w:rPr>
          <w:sz w:val="24"/>
          <w:szCs w:val="24"/>
        </w:rPr>
        <w:t>1.6. Администрацией в рамках осуществления муниципального контроля обеспечивается учет объектов</w:t>
      </w:r>
      <w:r w:rsidRPr="000B6A7A">
        <w:rPr>
          <w:bCs/>
          <w:sz w:val="24"/>
          <w:szCs w:val="24"/>
        </w:rPr>
        <w:t xml:space="preserve"> муниципального к</w:t>
      </w:r>
      <w:r w:rsidRPr="000B6A7A">
        <w:rPr>
          <w:sz w:val="24"/>
          <w:szCs w:val="24"/>
        </w:rPr>
        <w:t xml:space="preserve">онтроля на автомобильном </w:t>
      </w:r>
      <w:r w:rsidRPr="000B6A7A">
        <w:rPr>
          <w:sz w:val="24"/>
          <w:szCs w:val="24"/>
        </w:rPr>
        <w:lastRenderedPageBreak/>
        <w:t>транспорте.</w:t>
      </w:r>
    </w:p>
    <w:p w:rsidR="000B6A7A" w:rsidRPr="000B6A7A" w:rsidRDefault="000B6A7A" w:rsidP="000B6A7A">
      <w:pPr>
        <w:autoSpaceDE w:val="0"/>
        <w:autoSpaceDN w:val="0"/>
        <w:adjustRightInd w:val="0"/>
        <w:ind w:firstLine="709"/>
        <w:jc w:val="both"/>
        <w:rPr>
          <w:rFonts w:ascii="Arial" w:eastAsiaTheme="minorHAnsi" w:hAnsi="Arial" w:cs="Arial"/>
          <w:lang w:eastAsia="en-US"/>
        </w:rPr>
      </w:pPr>
      <w:r w:rsidRPr="000B6A7A">
        <w:rPr>
          <w:rFonts w:ascii="Arial" w:hAnsi="Arial" w:cs="Arial"/>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0B6A7A">
        <w:rPr>
          <w:rFonts w:ascii="Arial" w:eastAsiaTheme="minorHAnsi" w:hAnsi="Arial" w:cs="Arial"/>
          <w:lang w:eastAsia="en-US"/>
        </w:rPr>
        <w:t>путем ведения перечней объектов муниципального контроля с указанием категории риска.</w:t>
      </w:r>
    </w:p>
    <w:p w:rsidR="000B6A7A" w:rsidRPr="000B6A7A" w:rsidRDefault="000B6A7A" w:rsidP="000B6A7A">
      <w:pPr>
        <w:pStyle w:val="ConsPlusNormal"/>
        <w:ind w:firstLine="709"/>
        <w:jc w:val="both"/>
        <w:rPr>
          <w:sz w:val="24"/>
          <w:szCs w:val="24"/>
        </w:rPr>
      </w:pPr>
      <w:r w:rsidRPr="000B6A7A">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B6A7A" w:rsidRPr="000B6A7A" w:rsidRDefault="000B6A7A" w:rsidP="000B6A7A">
      <w:pPr>
        <w:pStyle w:val="ConsPlusNormal"/>
        <w:ind w:firstLine="709"/>
        <w:jc w:val="both"/>
        <w:rPr>
          <w:sz w:val="24"/>
          <w:szCs w:val="24"/>
        </w:rPr>
      </w:pPr>
      <w:r w:rsidRPr="000B6A7A">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43B5A" w:rsidRDefault="00843B5A" w:rsidP="00843B5A">
      <w:pPr>
        <w:tabs>
          <w:tab w:val="left" w:pos="1943"/>
        </w:tabs>
        <w:rPr>
          <w:rFonts w:ascii="Arial" w:eastAsia="Calibri" w:hAnsi="Arial" w:cs="Arial"/>
        </w:rPr>
      </w:pPr>
    </w:p>
    <w:p w:rsidR="00132A46" w:rsidRDefault="00132A46" w:rsidP="00132A46">
      <w:pPr>
        <w:pStyle w:val="ConsPlusNormal"/>
        <w:numPr>
          <w:ilvl w:val="0"/>
          <w:numId w:val="6"/>
        </w:numPr>
        <w:jc w:val="center"/>
        <w:rPr>
          <w:b/>
          <w:bCs/>
          <w:sz w:val="24"/>
          <w:szCs w:val="24"/>
        </w:rPr>
      </w:pPr>
      <w:r w:rsidRPr="00132A46">
        <w:rPr>
          <w:b/>
          <w:bCs/>
          <w:sz w:val="24"/>
          <w:szCs w:val="24"/>
        </w:rPr>
        <w:t>Контрольный орган, уполномоченный на осуществление муниципального контроля на автомобильном транспорте.</w:t>
      </w:r>
    </w:p>
    <w:p w:rsidR="00132A46" w:rsidRPr="00132A46" w:rsidRDefault="00132A46" w:rsidP="00132A46">
      <w:pPr>
        <w:pStyle w:val="ConsPlusNormal"/>
        <w:ind w:left="709"/>
        <w:jc w:val="center"/>
        <w:rPr>
          <w:b/>
          <w:bCs/>
          <w:sz w:val="24"/>
          <w:szCs w:val="24"/>
        </w:rPr>
      </w:pPr>
    </w:p>
    <w:p w:rsidR="00132A46" w:rsidRPr="00132A46" w:rsidRDefault="00132A46" w:rsidP="00132A46">
      <w:pPr>
        <w:ind w:firstLine="709"/>
        <w:contextualSpacing/>
        <w:jc w:val="both"/>
        <w:rPr>
          <w:rFonts w:ascii="Arial" w:hAnsi="Arial" w:cs="Arial"/>
        </w:rPr>
      </w:pPr>
      <w:r w:rsidRPr="00132A46">
        <w:rPr>
          <w:rFonts w:ascii="Arial" w:hAnsi="Arial" w:cs="Arial"/>
        </w:rPr>
        <w:t xml:space="preserve">2.1. Муниципальный контроль на автомобильном транспорте осуществляется администрацией </w:t>
      </w:r>
      <w:r>
        <w:rPr>
          <w:rFonts w:ascii="Arial" w:hAnsi="Arial" w:cs="Arial"/>
        </w:rPr>
        <w:t>Ширяевского</w:t>
      </w:r>
      <w:r w:rsidRPr="00132A46">
        <w:rPr>
          <w:rFonts w:ascii="Arial" w:hAnsi="Arial" w:cs="Arial"/>
        </w:rPr>
        <w:t xml:space="preserve"> сельского поселения Калачеевского муниципального района Воронежской области (далее - администрация).</w:t>
      </w:r>
    </w:p>
    <w:p w:rsidR="00132A46" w:rsidRPr="00132A46" w:rsidRDefault="00132A46" w:rsidP="00132A46">
      <w:pPr>
        <w:ind w:firstLine="709"/>
        <w:contextualSpacing/>
        <w:jc w:val="both"/>
        <w:rPr>
          <w:rFonts w:ascii="Arial" w:hAnsi="Arial" w:cs="Arial"/>
        </w:rPr>
      </w:pPr>
      <w:r w:rsidRPr="00132A46">
        <w:rPr>
          <w:rFonts w:ascii="Arial" w:hAnsi="Arial"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132A46" w:rsidRPr="00132A46" w:rsidRDefault="00132A46" w:rsidP="00132A46">
      <w:pPr>
        <w:ind w:firstLine="709"/>
        <w:contextualSpacing/>
        <w:jc w:val="both"/>
        <w:rPr>
          <w:rFonts w:ascii="Arial" w:hAnsi="Arial" w:cs="Arial"/>
        </w:rPr>
      </w:pPr>
      <w:r w:rsidRPr="00132A46">
        <w:rPr>
          <w:rFonts w:ascii="Arial" w:hAnsi="Arial" w:cs="Arial"/>
        </w:rPr>
        <w:t xml:space="preserve">- глава </w:t>
      </w:r>
      <w:r>
        <w:rPr>
          <w:rFonts w:ascii="Arial" w:hAnsi="Arial" w:cs="Arial"/>
        </w:rPr>
        <w:t>Ширяевского</w:t>
      </w:r>
      <w:r w:rsidRPr="00132A46">
        <w:rPr>
          <w:rFonts w:ascii="Arial" w:hAnsi="Arial" w:cs="Arial"/>
        </w:rPr>
        <w:t xml:space="preserve"> сельского поселения.</w:t>
      </w:r>
    </w:p>
    <w:p w:rsidR="00132A46" w:rsidRPr="00132A46" w:rsidRDefault="00132A46" w:rsidP="00132A46">
      <w:pPr>
        <w:autoSpaceDE w:val="0"/>
        <w:autoSpaceDN w:val="0"/>
        <w:adjustRightInd w:val="0"/>
        <w:ind w:firstLine="709"/>
        <w:jc w:val="both"/>
        <w:rPr>
          <w:rFonts w:ascii="Arial" w:eastAsiaTheme="minorHAnsi" w:hAnsi="Arial" w:cs="Arial"/>
          <w:lang w:eastAsia="en-US"/>
        </w:rPr>
      </w:pPr>
      <w:r w:rsidRPr="00132A46">
        <w:rPr>
          <w:rFonts w:ascii="Arial" w:hAnsi="Arial" w:cs="Arial"/>
        </w:rPr>
        <w:t xml:space="preserve">Должностным лицом, </w:t>
      </w:r>
      <w:r w:rsidRPr="00132A46">
        <w:rPr>
          <w:rFonts w:ascii="Arial" w:eastAsiaTheme="minorHAnsi" w:hAnsi="Arial" w:cs="Arial"/>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132A46" w:rsidRPr="00132A46" w:rsidRDefault="00132A46" w:rsidP="00132A46">
      <w:pPr>
        <w:ind w:firstLine="709"/>
        <w:contextualSpacing/>
        <w:jc w:val="both"/>
        <w:rPr>
          <w:rFonts w:ascii="Arial" w:hAnsi="Arial" w:cs="Arial"/>
        </w:rPr>
      </w:pPr>
      <w:r w:rsidRPr="00132A46">
        <w:rPr>
          <w:rFonts w:ascii="Arial" w:hAnsi="Arial" w:cs="Arial"/>
        </w:rPr>
        <w:t xml:space="preserve">- </w:t>
      </w:r>
      <w:r>
        <w:rPr>
          <w:rFonts w:ascii="Arial" w:hAnsi="Arial" w:cs="Arial"/>
        </w:rPr>
        <w:t>ведущий специалист</w:t>
      </w:r>
      <w:r w:rsidRPr="00132A46">
        <w:rPr>
          <w:rFonts w:ascii="Arial" w:hAnsi="Arial" w:cs="Arial"/>
        </w:rPr>
        <w:t xml:space="preserve"> администрации </w:t>
      </w:r>
      <w:r>
        <w:rPr>
          <w:rFonts w:ascii="Arial" w:hAnsi="Arial" w:cs="Arial"/>
        </w:rPr>
        <w:t>Ширяевского</w:t>
      </w:r>
      <w:r w:rsidRPr="00132A46">
        <w:rPr>
          <w:rFonts w:ascii="Arial" w:hAnsi="Arial" w:cs="Arial"/>
        </w:rPr>
        <w:t xml:space="preserve"> сельского поселения.</w:t>
      </w:r>
    </w:p>
    <w:p w:rsidR="00132A46" w:rsidRPr="00132A46" w:rsidRDefault="00132A46" w:rsidP="00132A46">
      <w:pPr>
        <w:autoSpaceDE w:val="0"/>
        <w:autoSpaceDN w:val="0"/>
        <w:adjustRightInd w:val="0"/>
        <w:ind w:firstLine="709"/>
        <w:jc w:val="both"/>
        <w:rPr>
          <w:rFonts w:ascii="Arial" w:eastAsiaTheme="minorHAnsi" w:hAnsi="Arial" w:cs="Arial"/>
          <w:lang w:eastAsia="en-US"/>
        </w:rPr>
      </w:pPr>
      <w:r w:rsidRPr="00132A46">
        <w:rPr>
          <w:rFonts w:ascii="Arial" w:hAnsi="Arial" w:cs="Arial"/>
        </w:rPr>
        <w:t xml:space="preserve">2.2. </w:t>
      </w:r>
      <w:r w:rsidRPr="00132A46">
        <w:rPr>
          <w:rFonts w:ascii="Arial" w:eastAsiaTheme="minorHAnsi" w:hAnsi="Arial" w:cs="Arial"/>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132A46">
          <w:rPr>
            <w:rFonts w:ascii="Arial" w:eastAsiaTheme="minorHAnsi" w:hAnsi="Arial" w:cs="Arial"/>
            <w:lang w:eastAsia="en-US"/>
          </w:rPr>
          <w:t>статьей</w:t>
        </w:r>
      </w:hyperlink>
      <w:r w:rsidRPr="00132A46">
        <w:rPr>
          <w:rFonts w:ascii="Arial" w:eastAsiaTheme="minorHAnsi" w:hAnsi="Arial"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32A46" w:rsidRPr="00132A46" w:rsidRDefault="00132A46" w:rsidP="00132A46">
      <w:pPr>
        <w:autoSpaceDE w:val="0"/>
        <w:autoSpaceDN w:val="0"/>
        <w:adjustRightInd w:val="0"/>
        <w:ind w:firstLine="709"/>
        <w:jc w:val="both"/>
        <w:rPr>
          <w:rFonts w:ascii="Arial" w:hAnsi="Arial" w:cs="Arial"/>
        </w:rPr>
      </w:pPr>
      <w:r w:rsidRPr="00132A46">
        <w:rPr>
          <w:rFonts w:ascii="Arial" w:hAnsi="Arial" w:cs="Arial"/>
        </w:rPr>
        <w:t xml:space="preserve">2.3. </w:t>
      </w:r>
      <w:proofErr w:type="gramStart"/>
      <w:r w:rsidRPr="00132A46">
        <w:rPr>
          <w:rFonts w:ascii="Arial" w:hAnsi="Arial" w:cs="Arial"/>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132A46">
        <w:rPr>
          <w:rStyle w:val="ab"/>
          <w:rFonts w:ascii="Arial" w:hAnsi="Arial" w:cs="Arial"/>
          <w:color w:val="auto"/>
          <w:u w:val="none"/>
        </w:rPr>
        <w:t>закона</w:t>
      </w:r>
      <w:r w:rsidRPr="00132A46">
        <w:rPr>
          <w:rFonts w:ascii="Arial" w:hAnsi="Arial" w:cs="Arial"/>
        </w:rPr>
        <w:t xml:space="preserve"> № 248-ФЗ, </w:t>
      </w:r>
      <w:r w:rsidRPr="00132A46">
        <w:rPr>
          <w:rFonts w:ascii="Arial" w:eastAsiaTheme="minorHAnsi" w:hAnsi="Arial"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132A46">
        <w:rPr>
          <w:rFonts w:ascii="Arial" w:eastAsiaTheme="minorHAnsi" w:hAnsi="Arial" w:cs="Arial"/>
          <w:lang w:eastAsia="en-US"/>
        </w:rPr>
        <w:lastRenderedPageBreak/>
        <w:t>Федерации</w:t>
      </w:r>
      <w:proofErr w:type="gramEnd"/>
      <w:r w:rsidRPr="00132A46">
        <w:rPr>
          <w:rFonts w:ascii="Arial" w:eastAsiaTheme="minorHAnsi" w:hAnsi="Arial" w:cs="Arial"/>
          <w:lang w:eastAsia="en-US"/>
        </w:rPr>
        <w:t xml:space="preserve">», </w:t>
      </w:r>
      <w:r w:rsidRPr="00132A46">
        <w:rPr>
          <w:rFonts w:ascii="Arial" w:hAnsi="Arial" w:cs="Arial"/>
        </w:rPr>
        <w:t xml:space="preserve">Федерального </w:t>
      </w:r>
      <w:r w:rsidRPr="00132A46">
        <w:rPr>
          <w:rStyle w:val="ab"/>
          <w:rFonts w:ascii="Arial" w:hAnsi="Arial" w:cs="Arial"/>
          <w:color w:val="auto"/>
          <w:u w:val="none"/>
        </w:rPr>
        <w:t>закона</w:t>
      </w:r>
      <w:r w:rsidRPr="00132A46">
        <w:rPr>
          <w:rFonts w:ascii="Arial" w:hAnsi="Arial" w:cs="Arial"/>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E86358" w:rsidRPr="00E3389F" w:rsidRDefault="00E86358" w:rsidP="00E3389F">
      <w:pPr>
        <w:pStyle w:val="ConsPlusNormal"/>
        <w:ind w:firstLine="709"/>
        <w:jc w:val="both"/>
        <w:rPr>
          <w:sz w:val="24"/>
          <w:szCs w:val="24"/>
        </w:rPr>
      </w:pPr>
    </w:p>
    <w:p w:rsidR="00E3389F" w:rsidRPr="00E3389F" w:rsidRDefault="00E3389F" w:rsidP="00E3389F">
      <w:pPr>
        <w:autoSpaceDE w:val="0"/>
        <w:autoSpaceDN w:val="0"/>
        <w:adjustRightInd w:val="0"/>
        <w:jc w:val="center"/>
        <w:outlineLvl w:val="0"/>
        <w:rPr>
          <w:rFonts w:ascii="Arial" w:eastAsiaTheme="minorHAnsi" w:hAnsi="Arial" w:cs="Arial"/>
          <w:b/>
          <w:bCs/>
          <w:lang w:eastAsia="en-US"/>
        </w:rPr>
      </w:pPr>
      <w:r w:rsidRPr="00E3389F">
        <w:rPr>
          <w:rFonts w:ascii="Arial" w:eastAsiaTheme="minorHAnsi" w:hAnsi="Arial" w:cs="Arial"/>
          <w:b/>
          <w:bCs/>
          <w:lang w:eastAsia="en-US"/>
        </w:rPr>
        <w:t xml:space="preserve">3. Управление рисками причинения вреда (ущерба) </w:t>
      </w:r>
      <w:proofErr w:type="gramStart"/>
      <w:r w:rsidRPr="00E3389F">
        <w:rPr>
          <w:rFonts w:ascii="Arial" w:eastAsiaTheme="minorHAnsi" w:hAnsi="Arial" w:cs="Arial"/>
          <w:b/>
          <w:bCs/>
          <w:lang w:eastAsia="en-US"/>
        </w:rPr>
        <w:t>охраняемым</w:t>
      </w:r>
      <w:proofErr w:type="gramEnd"/>
    </w:p>
    <w:p w:rsidR="00E3389F" w:rsidRPr="00E3389F" w:rsidRDefault="00E3389F" w:rsidP="00E3389F">
      <w:pPr>
        <w:autoSpaceDE w:val="0"/>
        <w:autoSpaceDN w:val="0"/>
        <w:adjustRightInd w:val="0"/>
        <w:jc w:val="center"/>
        <w:rPr>
          <w:rFonts w:ascii="Arial" w:eastAsiaTheme="minorHAnsi" w:hAnsi="Arial" w:cs="Arial"/>
          <w:b/>
          <w:bCs/>
          <w:lang w:eastAsia="en-US"/>
        </w:rPr>
      </w:pPr>
      <w:r w:rsidRPr="00E3389F">
        <w:rPr>
          <w:rFonts w:ascii="Arial" w:eastAsiaTheme="minorHAnsi" w:hAnsi="Arial" w:cs="Arial"/>
          <w:b/>
          <w:bCs/>
          <w:lang w:eastAsia="en-US"/>
        </w:rPr>
        <w:t xml:space="preserve">законом ценностям при осуществлении </w:t>
      </w:r>
      <w:proofErr w:type="gramStart"/>
      <w:r w:rsidRPr="00E3389F">
        <w:rPr>
          <w:rFonts w:ascii="Arial" w:eastAsiaTheme="minorHAnsi" w:hAnsi="Arial" w:cs="Arial"/>
          <w:b/>
          <w:bCs/>
          <w:lang w:eastAsia="en-US"/>
        </w:rPr>
        <w:t>муниципального</w:t>
      </w:r>
      <w:proofErr w:type="gramEnd"/>
    </w:p>
    <w:p w:rsidR="00E3389F" w:rsidRDefault="00E3389F" w:rsidP="00E3389F">
      <w:pPr>
        <w:autoSpaceDE w:val="0"/>
        <w:autoSpaceDN w:val="0"/>
        <w:adjustRightInd w:val="0"/>
        <w:jc w:val="center"/>
        <w:rPr>
          <w:rFonts w:ascii="Arial" w:eastAsiaTheme="minorHAnsi" w:hAnsi="Arial" w:cs="Arial"/>
          <w:b/>
          <w:bCs/>
          <w:lang w:eastAsia="en-US"/>
        </w:rPr>
      </w:pPr>
      <w:r w:rsidRPr="00E3389F">
        <w:rPr>
          <w:rFonts w:ascii="Arial" w:eastAsiaTheme="minorHAnsi" w:hAnsi="Arial" w:cs="Arial"/>
          <w:b/>
          <w:bCs/>
          <w:lang w:eastAsia="en-US"/>
        </w:rPr>
        <w:t>контроля на автомобильном транспорте.</w:t>
      </w:r>
    </w:p>
    <w:p w:rsidR="00E3389F" w:rsidRPr="00E3389F" w:rsidRDefault="00E3389F" w:rsidP="00E3389F">
      <w:pPr>
        <w:autoSpaceDE w:val="0"/>
        <w:autoSpaceDN w:val="0"/>
        <w:adjustRightInd w:val="0"/>
        <w:jc w:val="center"/>
        <w:rPr>
          <w:rFonts w:ascii="Arial" w:eastAsiaTheme="minorHAnsi" w:hAnsi="Arial" w:cs="Arial"/>
          <w:b/>
          <w:bCs/>
          <w:lang w:eastAsia="en-US"/>
        </w:rPr>
      </w:pP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8" w:history="1">
        <w:r w:rsidRPr="00E3389F">
          <w:rPr>
            <w:rFonts w:ascii="Arial" w:eastAsiaTheme="minorHAnsi" w:hAnsi="Arial" w:cs="Arial"/>
            <w:lang w:eastAsia="en-US"/>
          </w:rPr>
          <w:t>пунктом 1.5</w:t>
        </w:r>
      </w:hyperlink>
      <w:r w:rsidRPr="00E3389F">
        <w:rPr>
          <w:rFonts w:ascii="Arial" w:eastAsiaTheme="minorHAnsi" w:hAnsi="Arial"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а) средний риск;</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б) умеренный риск;</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в) низкий риск.</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 xml:space="preserve">3.3. Отнесение объектов контроля к определенной категории риска осуществляется ежегодно решением главы </w:t>
      </w:r>
      <w:r>
        <w:rPr>
          <w:rFonts w:ascii="Arial" w:eastAsiaTheme="minorHAnsi" w:hAnsi="Arial" w:cs="Arial"/>
          <w:lang w:eastAsia="en-US"/>
        </w:rPr>
        <w:t>Ширяевского</w:t>
      </w:r>
      <w:r w:rsidRPr="00E3389F">
        <w:rPr>
          <w:rFonts w:ascii="Arial" w:eastAsiaTheme="minorHAnsi" w:hAnsi="Arial" w:cs="Arial"/>
          <w:lang w:eastAsia="en-US"/>
        </w:rPr>
        <w:t xml:space="preserve"> сельского поселения на основании сопоставления их характеристик с </w:t>
      </w:r>
      <w:hyperlink r:id="rId9" w:history="1">
        <w:r w:rsidRPr="00E3389F">
          <w:rPr>
            <w:rFonts w:ascii="Arial" w:eastAsiaTheme="minorHAnsi" w:hAnsi="Arial" w:cs="Arial"/>
            <w:lang w:eastAsia="en-US"/>
          </w:rPr>
          <w:t>критериями</w:t>
        </w:r>
      </w:hyperlink>
      <w:r w:rsidRPr="00E3389F">
        <w:rPr>
          <w:rFonts w:ascii="Arial" w:eastAsiaTheme="minorHAnsi" w:hAnsi="Arial" w:cs="Arial"/>
          <w:lang w:eastAsia="en-US"/>
        </w:rPr>
        <w:t xml:space="preserve"> отнесения объектов контроля к категориям риска согласно Приложению 3 к настоящему Решению.</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hAnsi="Arial" w:cs="Arial"/>
        </w:rPr>
        <w:t xml:space="preserve">Решение о присвоении объекту контроля категории риска принимается посредством внесения и подписания сведений в </w:t>
      </w:r>
      <w:r w:rsidRPr="00E3389F">
        <w:rPr>
          <w:rFonts w:ascii="Arial" w:eastAsiaTheme="minorHAnsi" w:hAnsi="Arial"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bookmarkStart w:id="1" w:name="Par9"/>
      <w:bookmarkEnd w:id="1"/>
      <w:r w:rsidRPr="00E3389F">
        <w:rPr>
          <w:rFonts w:ascii="Arial" w:eastAsiaTheme="minorHAnsi" w:hAnsi="Arial"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Arial" w:eastAsiaTheme="minorHAnsi" w:hAnsi="Arial" w:cs="Arial"/>
          <w:lang w:eastAsia="en-US"/>
        </w:rPr>
        <w:t>Ширяевского</w:t>
      </w:r>
      <w:r w:rsidRPr="00E3389F">
        <w:rPr>
          <w:rFonts w:ascii="Arial" w:eastAsiaTheme="minorHAnsi" w:hAnsi="Arial" w:cs="Arial"/>
          <w:lang w:eastAsia="en-US"/>
        </w:rPr>
        <w:t xml:space="preserve"> сельского поселения Калачеевского муниципального района Воронежской области в информационно-телекоммуникационной сети «Интернет» (далее - официальном сайте).</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E3389F">
          <w:rPr>
            <w:rFonts w:ascii="Arial" w:eastAsiaTheme="minorHAnsi" w:hAnsi="Arial" w:cs="Arial"/>
            <w:lang w:eastAsia="en-US"/>
          </w:rPr>
          <w:t>главой 9</w:t>
        </w:r>
      </w:hyperlink>
      <w:r w:rsidRPr="00E3389F">
        <w:rPr>
          <w:rFonts w:ascii="Arial" w:eastAsiaTheme="minorHAnsi" w:hAnsi="Arial" w:cs="Arial"/>
          <w:lang w:eastAsia="en-US"/>
        </w:rPr>
        <w:t xml:space="preserve"> Федерального закона    № 248-ФЗ с учетом следующих особенностей:</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lastRenderedPageBreak/>
        <w:t xml:space="preserve">б) заявление рассматривается главой </w:t>
      </w:r>
      <w:r>
        <w:rPr>
          <w:rFonts w:ascii="Arial" w:eastAsiaTheme="minorHAnsi" w:hAnsi="Arial" w:cs="Arial"/>
          <w:lang w:eastAsia="en-US"/>
        </w:rPr>
        <w:t>Ширяевского</w:t>
      </w:r>
      <w:r w:rsidRPr="00E3389F">
        <w:rPr>
          <w:rFonts w:ascii="Arial" w:eastAsiaTheme="minorHAnsi" w:hAnsi="Arial" w:cs="Arial"/>
          <w:lang w:eastAsia="en-US"/>
        </w:rPr>
        <w:t xml:space="preserve"> сельского поселения, принявшего решение о присвоении объекту контроля категории риска;</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в) срок рассмотрения заявления не может превышать 5 рабочих дней со дня регистрации.</w:t>
      </w:r>
    </w:p>
    <w:p w:rsidR="00E3389F" w:rsidRPr="00E3389F" w:rsidRDefault="00E3389F" w:rsidP="00E3389F">
      <w:pPr>
        <w:autoSpaceDE w:val="0"/>
        <w:autoSpaceDN w:val="0"/>
        <w:adjustRightInd w:val="0"/>
        <w:ind w:firstLine="709"/>
        <w:jc w:val="both"/>
        <w:rPr>
          <w:rFonts w:ascii="Arial" w:eastAsiaTheme="minorHAnsi" w:hAnsi="Arial" w:cs="Arial"/>
          <w:lang w:eastAsia="en-US"/>
        </w:rPr>
      </w:pPr>
      <w:r w:rsidRPr="00E3389F">
        <w:rPr>
          <w:rFonts w:ascii="Arial" w:eastAsiaTheme="minorHAnsi" w:hAnsi="Arial"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E3389F">
          <w:rPr>
            <w:rFonts w:ascii="Arial" w:eastAsiaTheme="minorHAnsi" w:hAnsi="Arial" w:cs="Arial"/>
            <w:lang w:eastAsia="en-US"/>
          </w:rPr>
          <w:t>пункте 2.1</w:t>
        </w:r>
      </w:hyperlink>
      <w:r w:rsidRPr="00E3389F">
        <w:rPr>
          <w:rFonts w:ascii="Arial" w:eastAsiaTheme="minorHAnsi" w:hAnsi="Arial"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91FC3" w:rsidRDefault="00091FC3" w:rsidP="00843B5A">
      <w:pPr>
        <w:tabs>
          <w:tab w:val="left" w:pos="1943"/>
        </w:tabs>
        <w:rPr>
          <w:rFonts w:ascii="Arial" w:eastAsia="Calibri" w:hAnsi="Arial" w:cs="Arial"/>
        </w:rPr>
      </w:pPr>
    </w:p>
    <w:p w:rsidR="00467575" w:rsidRPr="009C47D4" w:rsidRDefault="00467575" w:rsidP="009C47D4">
      <w:pPr>
        <w:tabs>
          <w:tab w:val="left" w:pos="1943"/>
        </w:tabs>
        <w:jc w:val="both"/>
        <w:rPr>
          <w:rFonts w:ascii="Arial" w:eastAsia="Calibri" w:hAnsi="Arial" w:cs="Arial"/>
        </w:rPr>
      </w:pPr>
    </w:p>
    <w:p w:rsidR="009C47D4" w:rsidRDefault="009C47D4" w:rsidP="009C47D4">
      <w:pPr>
        <w:pStyle w:val="ConsPlusNormal"/>
        <w:ind w:firstLine="709"/>
        <w:jc w:val="center"/>
        <w:rPr>
          <w:b/>
          <w:bCs/>
          <w:sz w:val="24"/>
          <w:szCs w:val="24"/>
        </w:rPr>
      </w:pPr>
      <w:r w:rsidRPr="009C47D4">
        <w:rPr>
          <w:b/>
          <w:bCs/>
          <w:sz w:val="24"/>
          <w:szCs w:val="24"/>
        </w:rPr>
        <w:t>4. Профилактика рисков причинения вреда (ущерба) охраняемым законом ценностям.</w:t>
      </w:r>
    </w:p>
    <w:p w:rsidR="009C47D4" w:rsidRPr="009C47D4" w:rsidRDefault="009C47D4" w:rsidP="009C47D4">
      <w:pPr>
        <w:pStyle w:val="ConsPlusNormal"/>
        <w:ind w:firstLine="709"/>
        <w:jc w:val="center"/>
        <w:rPr>
          <w:b/>
          <w:bCs/>
          <w:sz w:val="24"/>
          <w:szCs w:val="24"/>
        </w:rPr>
      </w:pPr>
    </w:p>
    <w:p w:rsidR="009C47D4" w:rsidRPr="009C47D4" w:rsidRDefault="009C47D4" w:rsidP="009C47D4">
      <w:pPr>
        <w:pStyle w:val="ConsPlusNormal"/>
        <w:ind w:firstLine="709"/>
        <w:jc w:val="both"/>
        <w:rPr>
          <w:sz w:val="24"/>
          <w:szCs w:val="24"/>
        </w:rPr>
      </w:pPr>
      <w:r w:rsidRPr="009C47D4">
        <w:rPr>
          <w:sz w:val="24"/>
          <w:szCs w:val="24"/>
        </w:rPr>
        <w:t>4.1. Администрация осуществляет муниципальный контроль на автомобильном транспорте посредством проведения:</w:t>
      </w:r>
    </w:p>
    <w:p w:rsidR="009C47D4" w:rsidRPr="009C47D4" w:rsidRDefault="009C47D4" w:rsidP="009C47D4">
      <w:pPr>
        <w:pStyle w:val="ConsPlusNormal"/>
        <w:ind w:firstLine="709"/>
        <w:jc w:val="both"/>
        <w:rPr>
          <w:sz w:val="24"/>
          <w:szCs w:val="24"/>
        </w:rPr>
      </w:pPr>
      <w:r w:rsidRPr="009C47D4">
        <w:rPr>
          <w:sz w:val="24"/>
          <w:szCs w:val="24"/>
        </w:rPr>
        <w:t>а) профилактических мероприятий;</w:t>
      </w:r>
    </w:p>
    <w:p w:rsidR="009C47D4" w:rsidRPr="009C47D4" w:rsidRDefault="009C47D4" w:rsidP="009C47D4">
      <w:pPr>
        <w:pStyle w:val="ConsPlusNormal"/>
        <w:ind w:firstLine="709"/>
        <w:jc w:val="both"/>
        <w:rPr>
          <w:sz w:val="24"/>
          <w:szCs w:val="24"/>
          <w:highlight w:val="green"/>
        </w:rPr>
      </w:pPr>
      <w:r w:rsidRPr="009C47D4">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9C47D4" w:rsidRPr="009C47D4" w:rsidRDefault="009C47D4" w:rsidP="009C47D4">
      <w:pPr>
        <w:pStyle w:val="ConsPlusNormal"/>
        <w:ind w:firstLine="709"/>
        <w:jc w:val="both"/>
        <w:rPr>
          <w:sz w:val="24"/>
          <w:szCs w:val="24"/>
          <w:highlight w:val="green"/>
        </w:rPr>
      </w:pPr>
      <w:r w:rsidRPr="009C47D4">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C47D4" w:rsidRPr="009C47D4" w:rsidRDefault="009C47D4" w:rsidP="009C47D4">
      <w:pPr>
        <w:pStyle w:val="ConsPlusNormal"/>
        <w:ind w:firstLine="709"/>
        <w:jc w:val="both"/>
        <w:rPr>
          <w:sz w:val="24"/>
          <w:szCs w:val="24"/>
        </w:rPr>
      </w:pPr>
      <w:r w:rsidRPr="009C47D4">
        <w:rPr>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47D4" w:rsidRPr="009C47D4" w:rsidRDefault="009C47D4" w:rsidP="009C47D4">
      <w:pPr>
        <w:pStyle w:val="ConsPlusNormal"/>
        <w:ind w:firstLine="709"/>
        <w:jc w:val="both"/>
        <w:rPr>
          <w:sz w:val="24"/>
          <w:szCs w:val="24"/>
        </w:rPr>
      </w:pPr>
      <w:r w:rsidRPr="009C47D4">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C47D4" w:rsidRPr="009C47D4" w:rsidRDefault="009C47D4" w:rsidP="009C47D4">
      <w:pPr>
        <w:pStyle w:val="ConsPlusNormal"/>
        <w:ind w:firstLine="709"/>
        <w:jc w:val="both"/>
        <w:rPr>
          <w:sz w:val="24"/>
          <w:szCs w:val="24"/>
          <w:highlight w:val="green"/>
        </w:rPr>
      </w:pPr>
      <w:r w:rsidRPr="009C47D4">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9C47D4" w:rsidRPr="009C47D4" w:rsidRDefault="009C47D4" w:rsidP="009C47D4">
      <w:pPr>
        <w:pStyle w:val="ConsPlusNormal"/>
        <w:ind w:firstLine="709"/>
        <w:jc w:val="both"/>
        <w:rPr>
          <w:sz w:val="24"/>
          <w:szCs w:val="24"/>
        </w:rPr>
      </w:pPr>
      <w:r w:rsidRPr="009C47D4">
        <w:rPr>
          <w:sz w:val="24"/>
          <w:szCs w:val="24"/>
        </w:rPr>
        <w:t xml:space="preserve">4.6. </w:t>
      </w:r>
      <w:proofErr w:type="gramStart"/>
      <w:r w:rsidRPr="009C47D4">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sz w:val="24"/>
          <w:szCs w:val="24"/>
        </w:rPr>
        <w:t>поселения</w:t>
      </w:r>
      <w:r w:rsidRPr="009C47D4">
        <w:rPr>
          <w:sz w:val="24"/>
          <w:szCs w:val="24"/>
        </w:rPr>
        <w:t xml:space="preserve">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9C47D4">
        <w:rPr>
          <w:sz w:val="24"/>
          <w:szCs w:val="24"/>
        </w:rPr>
        <w:t xml:space="preserve"> с компетенцией.</w:t>
      </w:r>
    </w:p>
    <w:p w:rsidR="009C47D4" w:rsidRPr="009C47D4" w:rsidRDefault="009C47D4" w:rsidP="009C47D4">
      <w:pPr>
        <w:pStyle w:val="ConsPlusNormal"/>
        <w:ind w:firstLine="709"/>
        <w:jc w:val="both"/>
        <w:rPr>
          <w:sz w:val="24"/>
          <w:szCs w:val="24"/>
        </w:rPr>
      </w:pPr>
      <w:r w:rsidRPr="009C47D4">
        <w:rPr>
          <w:sz w:val="24"/>
          <w:szCs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9C47D4" w:rsidRPr="009C47D4" w:rsidRDefault="009C47D4" w:rsidP="009C47D4">
      <w:pPr>
        <w:pStyle w:val="ConsPlusNormal"/>
        <w:ind w:firstLine="709"/>
        <w:jc w:val="both"/>
        <w:rPr>
          <w:sz w:val="24"/>
          <w:szCs w:val="24"/>
        </w:rPr>
      </w:pPr>
      <w:r w:rsidRPr="009C47D4">
        <w:rPr>
          <w:sz w:val="24"/>
          <w:szCs w:val="24"/>
        </w:rPr>
        <w:t>а) информирование;</w:t>
      </w:r>
    </w:p>
    <w:p w:rsidR="009C47D4" w:rsidRPr="009C47D4" w:rsidRDefault="009C47D4" w:rsidP="009C47D4">
      <w:pPr>
        <w:pStyle w:val="ConsPlusNormal"/>
        <w:ind w:firstLine="709"/>
        <w:jc w:val="both"/>
        <w:rPr>
          <w:sz w:val="24"/>
          <w:szCs w:val="24"/>
        </w:rPr>
      </w:pPr>
      <w:r w:rsidRPr="009C47D4">
        <w:rPr>
          <w:sz w:val="24"/>
          <w:szCs w:val="24"/>
        </w:rPr>
        <w:lastRenderedPageBreak/>
        <w:t>б) объявление предостережения;</w:t>
      </w:r>
    </w:p>
    <w:p w:rsidR="009C47D4" w:rsidRPr="009C47D4" w:rsidRDefault="009C47D4" w:rsidP="009C47D4">
      <w:pPr>
        <w:pStyle w:val="ConsPlusNormal"/>
        <w:ind w:firstLine="709"/>
        <w:jc w:val="both"/>
        <w:rPr>
          <w:sz w:val="24"/>
          <w:szCs w:val="24"/>
        </w:rPr>
      </w:pPr>
      <w:r w:rsidRPr="009C47D4">
        <w:rPr>
          <w:sz w:val="24"/>
          <w:szCs w:val="24"/>
        </w:rPr>
        <w:t>в) консультирование;</w:t>
      </w:r>
    </w:p>
    <w:p w:rsidR="009C47D4" w:rsidRPr="009C47D4" w:rsidRDefault="009C47D4" w:rsidP="009C47D4">
      <w:pPr>
        <w:pStyle w:val="ConsPlusNormal"/>
        <w:ind w:firstLine="709"/>
        <w:jc w:val="both"/>
        <w:rPr>
          <w:sz w:val="24"/>
          <w:szCs w:val="24"/>
        </w:rPr>
      </w:pPr>
      <w:r w:rsidRPr="009C47D4">
        <w:rPr>
          <w:sz w:val="24"/>
          <w:szCs w:val="24"/>
        </w:rPr>
        <w:t>г) профилактический визит.</w:t>
      </w:r>
    </w:p>
    <w:p w:rsidR="009C47D4" w:rsidRPr="009C47D4" w:rsidRDefault="009C47D4" w:rsidP="009C47D4">
      <w:pPr>
        <w:pStyle w:val="ConsPlusNormal"/>
        <w:ind w:firstLine="709"/>
        <w:jc w:val="both"/>
        <w:rPr>
          <w:sz w:val="24"/>
          <w:szCs w:val="24"/>
        </w:rPr>
      </w:pPr>
      <w:r w:rsidRPr="009C47D4">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C47D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9C47D4">
        <w:rPr>
          <w:sz w:val="24"/>
          <w:szCs w:val="24"/>
        </w:rPr>
        <w:t>.</w:t>
      </w:r>
    </w:p>
    <w:p w:rsidR="009C47D4" w:rsidRPr="009C47D4" w:rsidRDefault="009C47D4" w:rsidP="009C47D4">
      <w:pPr>
        <w:pStyle w:val="ConsPlusNormal"/>
        <w:ind w:firstLine="709"/>
        <w:jc w:val="both"/>
        <w:rPr>
          <w:sz w:val="24"/>
          <w:szCs w:val="24"/>
        </w:rPr>
      </w:pPr>
      <w:r w:rsidRPr="009C47D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C47D4" w:rsidRPr="009C47D4" w:rsidRDefault="009C47D4" w:rsidP="009C47D4">
      <w:pPr>
        <w:pStyle w:val="ConsPlusNormal"/>
        <w:ind w:firstLine="709"/>
        <w:jc w:val="both"/>
        <w:rPr>
          <w:sz w:val="24"/>
          <w:szCs w:val="24"/>
        </w:rPr>
      </w:pPr>
      <w:r w:rsidRPr="009C47D4">
        <w:rPr>
          <w:sz w:val="24"/>
          <w:szCs w:val="24"/>
        </w:rPr>
        <w:t xml:space="preserve">4.9. </w:t>
      </w:r>
      <w:proofErr w:type="gramStart"/>
      <w:r w:rsidRPr="009C47D4">
        <w:rPr>
          <w:sz w:val="24"/>
          <w:szCs w:val="24"/>
        </w:rPr>
        <w:t>Предостережение о недопустимости нарушения обязательных требований и предложение</w:t>
      </w:r>
      <w:r w:rsidRPr="009C47D4">
        <w:rPr>
          <w:sz w:val="24"/>
          <w:szCs w:val="24"/>
          <w:shd w:val="clear" w:color="auto" w:fill="FFFFFF"/>
        </w:rPr>
        <w:t xml:space="preserve"> принять меры по обеспечению соблюдения обязательных требований</w:t>
      </w:r>
      <w:r w:rsidRPr="009C47D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9C47D4">
        <w:rPr>
          <w:sz w:val="24"/>
          <w:szCs w:val="24"/>
        </w:rPr>
        <w:t xml:space="preserve"> (ущерба) охраняемым законом ценностям.</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proofErr w:type="gramStart"/>
      <w:r w:rsidRPr="009C47D4">
        <w:rPr>
          <w:rFonts w:ascii="Arial" w:eastAsiaTheme="minorHAnsi" w:hAnsi="Arial"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C47D4">
        <w:rPr>
          <w:rFonts w:ascii="Arial" w:eastAsiaTheme="minorHAnsi" w:hAnsi="Arial" w:cs="Arial"/>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C47D4" w:rsidRPr="009C47D4" w:rsidRDefault="009C47D4" w:rsidP="009C47D4">
      <w:pPr>
        <w:ind w:firstLine="709"/>
        <w:jc w:val="both"/>
        <w:rPr>
          <w:rFonts w:ascii="Arial" w:hAnsi="Arial" w:cs="Arial"/>
        </w:rPr>
      </w:pPr>
      <w:r w:rsidRPr="009C47D4">
        <w:rPr>
          <w:rFonts w:ascii="Arial" w:hAnsi="Arial" w:cs="Arial"/>
        </w:rPr>
        <w:t xml:space="preserve">Предостережение о недопустимости нарушения обязательных требований оформляется в соответствии с формой, утвержденной </w:t>
      </w:r>
      <w:r w:rsidRPr="009C47D4">
        <w:rPr>
          <w:rFonts w:ascii="Arial" w:hAnsi="Arial"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C47D4">
        <w:rPr>
          <w:rFonts w:ascii="Arial" w:hAnsi="Arial" w:cs="Arial"/>
        </w:rPr>
        <w:t xml:space="preserve">. </w:t>
      </w:r>
    </w:p>
    <w:p w:rsidR="009C47D4" w:rsidRPr="009C47D4" w:rsidRDefault="009C47D4" w:rsidP="009C47D4">
      <w:pPr>
        <w:pStyle w:val="ConsPlusNormal"/>
        <w:ind w:firstLine="709"/>
        <w:jc w:val="both"/>
        <w:rPr>
          <w:sz w:val="24"/>
          <w:szCs w:val="24"/>
        </w:rPr>
      </w:pPr>
      <w:r w:rsidRPr="009C47D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9C47D4">
          <w:rPr>
            <w:rFonts w:ascii="Arial" w:eastAsiaTheme="minorHAnsi" w:hAnsi="Arial" w:cs="Arial"/>
            <w:lang w:eastAsia="en-US"/>
          </w:rPr>
          <w:t>частью 6 статьи 21</w:t>
        </w:r>
      </w:hyperlink>
      <w:r w:rsidRPr="009C47D4">
        <w:rPr>
          <w:rFonts w:ascii="Arial" w:eastAsiaTheme="minorHAnsi" w:hAnsi="Arial" w:cs="Arial"/>
          <w:lang w:eastAsia="en-US"/>
        </w:rPr>
        <w:t xml:space="preserve"> Федерального закона № 248-ФЗ, в течение 30 дней со дня получения контролируемым лицом предостережения.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Возражение должно содержать: </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proofErr w:type="gramStart"/>
      <w:r w:rsidRPr="009C47D4">
        <w:rPr>
          <w:rFonts w:ascii="Arial" w:eastAsiaTheme="minorHAnsi" w:hAnsi="Arial"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идентификационный номер налогоплательщика - контролируемого лица;</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lastRenderedPageBreak/>
        <w:t>дата и номер предостережения, направленного в адрес контролируемого лица;</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C47D4" w:rsidRPr="009C47D4" w:rsidRDefault="009C47D4" w:rsidP="009C47D4">
      <w:pPr>
        <w:pStyle w:val="ConsPlusNormal"/>
        <w:ind w:firstLine="709"/>
        <w:jc w:val="both"/>
        <w:rPr>
          <w:sz w:val="24"/>
          <w:szCs w:val="24"/>
        </w:rPr>
      </w:pPr>
      <w:r w:rsidRPr="009C47D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об оставлении предостережения без изменения;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об отмене предостережения.</w:t>
      </w:r>
    </w:p>
    <w:p w:rsidR="009C47D4" w:rsidRPr="009C47D4" w:rsidRDefault="009C47D4" w:rsidP="009C47D4">
      <w:pPr>
        <w:pStyle w:val="ConsPlusNormal"/>
        <w:ind w:firstLine="709"/>
        <w:jc w:val="both"/>
        <w:rPr>
          <w:sz w:val="24"/>
          <w:szCs w:val="24"/>
        </w:rPr>
      </w:pPr>
      <w:r w:rsidRPr="009C47D4">
        <w:rPr>
          <w:sz w:val="24"/>
          <w:szCs w:val="24"/>
        </w:rPr>
        <w:t>В случае оставления предостережения без изменения указывается мотивированное обоснование.</w:t>
      </w:r>
    </w:p>
    <w:p w:rsidR="009C47D4" w:rsidRPr="009C47D4" w:rsidRDefault="009C47D4" w:rsidP="009C47D4">
      <w:pPr>
        <w:pStyle w:val="ConsPlusNormal"/>
        <w:ind w:firstLine="709"/>
        <w:jc w:val="both"/>
        <w:rPr>
          <w:sz w:val="24"/>
          <w:szCs w:val="24"/>
        </w:rPr>
      </w:pPr>
      <w:r w:rsidRPr="009C47D4">
        <w:rPr>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9C47D4">
        <w:rPr>
          <w:sz w:val="24"/>
          <w:szCs w:val="24"/>
        </w:rPr>
        <w:t>видео-конференц-связи</w:t>
      </w:r>
      <w:proofErr w:type="spellEnd"/>
      <w:r w:rsidRPr="009C47D4">
        <w:rPr>
          <w:sz w:val="24"/>
          <w:szCs w:val="24"/>
        </w:rPr>
        <w:t>, на личном приеме, в ходе проведения профилактических либо контрольных мероприятий.</w:t>
      </w:r>
    </w:p>
    <w:p w:rsidR="009C47D4" w:rsidRPr="009C47D4" w:rsidRDefault="009C47D4" w:rsidP="009C47D4">
      <w:pPr>
        <w:pStyle w:val="ConsPlusNormal"/>
        <w:ind w:firstLine="709"/>
        <w:jc w:val="both"/>
        <w:rPr>
          <w:sz w:val="24"/>
          <w:szCs w:val="24"/>
        </w:rPr>
      </w:pPr>
      <w:r w:rsidRPr="009C47D4">
        <w:rPr>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C47D4" w:rsidRPr="009C47D4" w:rsidRDefault="009C47D4" w:rsidP="009C47D4">
      <w:pPr>
        <w:pStyle w:val="ConsPlusNormal"/>
        <w:ind w:firstLine="709"/>
        <w:jc w:val="both"/>
        <w:rPr>
          <w:sz w:val="24"/>
          <w:szCs w:val="24"/>
        </w:rPr>
      </w:pPr>
      <w:r w:rsidRPr="009C47D4">
        <w:rPr>
          <w:sz w:val="24"/>
          <w:szCs w:val="24"/>
        </w:rPr>
        <w:t>Консультирование осуществляется в устной или письменной форме по следующим вопросам:</w:t>
      </w:r>
    </w:p>
    <w:p w:rsidR="009C47D4" w:rsidRPr="009C47D4" w:rsidRDefault="009C47D4" w:rsidP="009C47D4">
      <w:pPr>
        <w:pStyle w:val="ConsPlusNormal"/>
        <w:ind w:firstLine="709"/>
        <w:jc w:val="both"/>
        <w:rPr>
          <w:sz w:val="24"/>
          <w:szCs w:val="24"/>
        </w:rPr>
      </w:pPr>
      <w:r w:rsidRPr="009C47D4">
        <w:rPr>
          <w:sz w:val="24"/>
          <w:szCs w:val="24"/>
        </w:rPr>
        <w:t>1) организация и осуществление муниципального контроля на автомобильном транспорте;</w:t>
      </w:r>
    </w:p>
    <w:p w:rsidR="009C47D4" w:rsidRPr="009C47D4" w:rsidRDefault="009C47D4" w:rsidP="009C47D4">
      <w:pPr>
        <w:pStyle w:val="ConsPlusNormal"/>
        <w:ind w:firstLine="709"/>
        <w:jc w:val="both"/>
        <w:rPr>
          <w:sz w:val="24"/>
          <w:szCs w:val="24"/>
        </w:rPr>
      </w:pPr>
      <w:r w:rsidRPr="009C47D4">
        <w:rPr>
          <w:sz w:val="24"/>
          <w:szCs w:val="24"/>
        </w:rPr>
        <w:t>2) порядок осуществления контрольных мероприятий, установленных настоящим Положением;</w:t>
      </w:r>
    </w:p>
    <w:p w:rsidR="009C47D4" w:rsidRPr="009C47D4" w:rsidRDefault="009C47D4" w:rsidP="009C47D4">
      <w:pPr>
        <w:pStyle w:val="ConsPlusNormal"/>
        <w:ind w:firstLine="709"/>
        <w:jc w:val="both"/>
        <w:rPr>
          <w:sz w:val="24"/>
          <w:szCs w:val="24"/>
        </w:rPr>
      </w:pPr>
      <w:r w:rsidRPr="009C47D4">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C47D4" w:rsidRPr="009C47D4" w:rsidRDefault="009C47D4" w:rsidP="009C47D4">
      <w:pPr>
        <w:pStyle w:val="ConsPlusNormal"/>
        <w:ind w:firstLine="709"/>
        <w:jc w:val="both"/>
        <w:rPr>
          <w:sz w:val="24"/>
          <w:szCs w:val="24"/>
        </w:rPr>
      </w:pPr>
      <w:r w:rsidRPr="009C47D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C47D4" w:rsidRPr="009C47D4" w:rsidRDefault="009C47D4" w:rsidP="009C47D4">
      <w:pPr>
        <w:pStyle w:val="ConsPlusNormal"/>
        <w:ind w:firstLine="709"/>
        <w:jc w:val="both"/>
        <w:rPr>
          <w:sz w:val="24"/>
          <w:szCs w:val="24"/>
        </w:rPr>
      </w:pPr>
      <w:r w:rsidRPr="009C47D4">
        <w:rPr>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C47D4" w:rsidRPr="009C47D4" w:rsidRDefault="009C47D4" w:rsidP="009C47D4">
      <w:pPr>
        <w:pStyle w:val="ConsPlusNormal"/>
        <w:ind w:firstLine="709"/>
        <w:jc w:val="both"/>
        <w:rPr>
          <w:sz w:val="24"/>
          <w:szCs w:val="24"/>
        </w:rPr>
      </w:pPr>
      <w:r w:rsidRPr="009C47D4">
        <w:rPr>
          <w:sz w:val="24"/>
          <w:szCs w:val="24"/>
        </w:rPr>
        <w:t>а) контролируемым лицом представлен письменный запрос о представлении письменного ответа по вопросам консультирования;</w:t>
      </w:r>
    </w:p>
    <w:p w:rsidR="009C47D4" w:rsidRPr="009C47D4" w:rsidRDefault="009C47D4" w:rsidP="009C47D4">
      <w:pPr>
        <w:pStyle w:val="ConsPlusNormal"/>
        <w:ind w:firstLine="709"/>
        <w:jc w:val="both"/>
        <w:rPr>
          <w:sz w:val="24"/>
          <w:szCs w:val="24"/>
        </w:rPr>
      </w:pPr>
      <w:r w:rsidRPr="009C47D4">
        <w:rPr>
          <w:sz w:val="24"/>
          <w:szCs w:val="24"/>
        </w:rPr>
        <w:t>б) за время консультирования предоставить ответ на поставленные вопросы невозможно;</w:t>
      </w:r>
    </w:p>
    <w:p w:rsidR="009C47D4" w:rsidRPr="009C47D4" w:rsidRDefault="009C47D4" w:rsidP="009C47D4">
      <w:pPr>
        <w:pStyle w:val="ConsPlusNormal"/>
        <w:ind w:firstLine="709"/>
        <w:jc w:val="both"/>
        <w:rPr>
          <w:sz w:val="24"/>
          <w:szCs w:val="24"/>
        </w:rPr>
      </w:pPr>
      <w:r w:rsidRPr="009C47D4">
        <w:rPr>
          <w:sz w:val="24"/>
          <w:szCs w:val="24"/>
        </w:rPr>
        <w:t>в) ответ на поставленные вопросы требует дополнительного запроса сведений.</w:t>
      </w:r>
    </w:p>
    <w:p w:rsidR="009C47D4" w:rsidRPr="009C47D4" w:rsidRDefault="009C47D4" w:rsidP="009C47D4">
      <w:pPr>
        <w:pStyle w:val="ConsPlusNormal"/>
        <w:ind w:firstLine="709"/>
        <w:jc w:val="both"/>
        <w:rPr>
          <w:sz w:val="24"/>
          <w:szCs w:val="24"/>
        </w:rPr>
      </w:pPr>
      <w:r w:rsidRPr="009C47D4">
        <w:rPr>
          <w:sz w:val="24"/>
          <w:szCs w:val="24"/>
        </w:rPr>
        <w:t xml:space="preserve">При осуществлении консультирования </w:t>
      </w:r>
      <w:proofErr w:type="gramStart"/>
      <w:r w:rsidRPr="009C47D4">
        <w:rPr>
          <w:sz w:val="24"/>
          <w:szCs w:val="24"/>
        </w:rPr>
        <w:t>должностное лицо, уполномоченное осуществлять муниципальный контроль на автомобильном транспорте обязано</w:t>
      </w:r>
      <w:proofErr w:type="gramEnd"/>
      <w:r w:rsidRPr="009C47D4">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C47D4" w:rsidRPr="009C47D4" w:rsidRDefault="009C47D4" w:rsidP="009C47D4">
      <w:pPr>
        <w:pStyle w:val="ConsPlusNormal"/>
        <w:ind w:firstLine="709"/>
        <w:jc w:val="both"/>
        <w:rPr>
          <w:sz w:val="24"/>
          <w:szCs w:val="24"/>
        </w:rPr>
      </w:pPr>
      <w:r w:rsidRPr="009C47D4">
        <w:rPr>
          <w:sz w:val="24"/>
          <w:szCs w:val="24"/>
        </w:rPr>
        <w:t xml:space="preserve">В ходе консультирования не может предоставляться информация, </w:t>
      </w:r>
      <w:r w:rsidRPr="009C47D4">
        <w:rPr>
          <w:sz w:val="24"/>
          <w:szCs w:val="24"/>
        </w:rPr>
        <w:lastRenderedPageBreak/>
        <w:t>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C47D4" w:rsidRPr="009C47D4" w:rsidRDefault="009C47D4" w:rsidP="009C47D4">
      <w:pPr>
        <w:pStyle w:val="ConsPlusNormal"/>
        <w:ind w:firstLine="709"/>
        <w:jc w:val="both"/>
        <w:rPr>
          <w:sz w:val="24"/>
          <w:szCs w:val="24"/>
        </w:rPr>
      </w:pPr>
      <w:r w:rsidRPr="009C47D4">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9C47D4" w:rsidRPr="009C47D4" w:rsidRDefault="009C47D4" w:rsidP="009C47D4">
      <w:pPr>
        <w:pStyle w:val="ConsPlusNormal"/>
        <w:ind w:firstLine="709"/>
        <w:jc w:val="both"/>
        <w:rPr>
          <w:sz w:val="24"/>
          <w:szCs w:val="24"/>
        </w:rPr>
      </w:pPr>
      <w:r w:rsidRPr="009C47D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9C47D4">
          <w:rPr>
            <w:rFonts w:ascii="Arial" w:eastAsiaTheme="minorHAnsi" w:hAnsi="Arial" w:cs="Arial"/>
            <w:lang w:eastAsia="en-US"/>
          </w:rPr>
          <w:t>законом</w:t>
        </w:r>
      </w:hyperlink>
      <w:r w:rsidRPr="009C47D4">
        <w:rPr>
          <w:rFonts w:ascii="Arial" w:eastAsiaTheme="minorHAnsi" w:hAnsi="Arial"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C47D4" w:rsidRPr="009C47D4" w:rsidRDefault="009C47D4" w:rsidP="009C47D4">
      <w:pPr>
        <w:pStyle w:val="ConsPlusNormal"/>
        <w:ind w:firstLine="709"/>
        <w:jc w:val="both"/>
        <w:rPr>
          <w:sz w:val="24"/>
          <w:szCs w:val="24"/>
        </w:rPr>
      </w:pPr>
      <w:r w:rsidRPr="009C47D4">
        <w:rPr>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C47D4" w:rsidRPr="009C47D4" w:rsidRDefault="009C47D4" w:rsidP="009C47D4">
      <w:pPr>
        <w:pStyle w:val="ConsPlusNormal"/>
        <w:ind w:firstLine="709"/>
        <w:jc w:val="both"/>
        <w:rPr>
          <w:sz w:val="24"/>
          <w:szCs w:val="24"/>
        </w:rPr>
      </w:pPr>
      <w:r w:rsidRPr="009C47D4">
        <w:rPr>
          <w:sz w:val="24"/>
          <w:szCs w:val="24"/>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C47D4">
        <w:rPr>
          <w:sz w:val="24"/>
          <w:szCs w:val="24"/>
        </w:rPr>
        <w:t>видео-конференц-связи</w:t>
      </w:r>
      <w:proofErr w:type="spellEnd"/>
      <w:r w:rsidRPr="009C47D4">
        <w:rPr>
          <w:sz w:val="24"/>
          <w:szCs w:val="24"/>
        </w:rPr>
        <w:t xml:space="preserve"> или мобильного приложения «Инспектор» в порядке, установленном статьей 52 Федерального закона № 248-ФЗ.</w:t>
      </w:r>
    </w:p>
    <w:p w:rsidR="009C47D4" w:rsidRPr="009C47D4" w:rsidRDefault="009C47D4" w:rsidP="009C47D4">
      <w:pPr>
        <w:pStyle w:val="ConsPlusNormal"/>
        <w:ind w:firstLine="709"/>
        <w:jc w:val="both"/>
        <w:rPr>
          <w:sz w:val="24"/>
          <w:szCs w:val="24"/>
        </w:rPr>
      </w:pPr>
      <w:proofErr w:type="gramStart"/>
      <w:r w:rsidRPr="009C47D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9C47D4">
        <w:rPr>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C47D4" w:rsidRPr="009C47D4" w:rsidRDefault="009C47D4" w:rsidP="009C47D4">
      <w:pPr>
        <w:pStyle w:val="ConsPlusNormal"/>
        <w:ind w:firstLine="709"/>
        <w:jc w:val="both"/>
        <w:rPr>
          <w:sz w:val="24"/>
          <w:szCs w:val="24"/>
        </w:rPr>
      </w:pPr>
      <w:r w:rsidRPr="009C47D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C47D4" w:rsidRPr="009C47D4" w:rsidRDefault="009C47D4" w:rsidP="009C47D4">
      <w:pPr>
        <w:pStyle w:val="ConsPlusNormal"/>
        <w:ind w:firstLine="709"/>
        <w:jc w:val="both"/>
        <w:rPr>
          <w:sz w:val="24"/>
          <w:szCs w:val="24"/>
        </w:rPr>
      </w:pPr>
      <w:r w:rsidRPr="009C47D4">
        <w:rPr>
          <w:sz w:val="24"/>
          <w:szCs w:val="24"/>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9C47D4" w:rsidRPr="009C47D4" w:rsidRDefault="009C47D4" w:rsidP="009C47D4">
      <w:pPr>
        <w:pStyle w:val="ConsPlusNormal"/>
        <w:ind w:firstLine="709"/>
        <w:jc w:val="both"/>
        <w:rPr>
          <w:sz w:val="24"/>
          <w:szCs w:val="24"/>
        </w:rPr>
      </w:pPr>
      <w:r w:rsidRPr="009C47D4">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9C47D4">
          <w:rPr>
            <w:rFonts w:ascii="Arial" w:eastAsiaTheme="minorHAnsi" w:hAnsi="Arial" w:cs="Arial"/>
            <w:lang w:eastAsia="en-US"/>
          </w:rPr>
          <w:t>статьей 88</w:t>
        </w:r>
      </w:hyperlink>
      <w:r w:rsidRPr="009C47D4">
        <w:rPr>
          <w:rFonts w:ascii="Arial" w:eastAsiaTheme="minorHAnsi" w:hAnsi="Arial" w:cs="Arial"/>
          <w:lang w:eastAsia="en-US"/>
        </w:rPr>
        <w:t xml:space="preserve"> Федерального закона № 248-ФЗ для контрольных мероприятий.</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9C47D4">
          <w:rPr>
            <w:rFonts w:ascii="Arial" w:eastAsiaTheme="minorHAnsi" w:hAnsi="Arial" w:cs="Arial"/>
            <w:lang w:eastAsia="en-US"/>
          </w:rPr>
          <w:t>частью 10 статьи 65</w:t>
        </w:r>
      </w:hyperlink>
      <w:r w:rsidRPr="009C47D4">
        <w:rPr>
          <w:rFonts w:ascii="Arial" w:eastAsiaTheme="minorHAnsi" w:hAnsi="Arial" w:cs="Arial"/>
          <w:lang w:eastAsia="en-US"/>
        </w:rPr>
        <w:t xml:space="preserve"> Федерального закона № 248-ФЗ для контрольных мероприятий.</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9C47D4">
        <w:rPr>
          <w:rFonts w:ascii="Arial" w:eastAsiaTheme="minorHAnsi" w:hAnsi="Arial" w:cs="Arial"/>
          <w:lang w:eastAsia="en-US"/>
        </w:rPr>
        <w:t>с даты составления</w:t>
      </w:r>
      <w:proofErr w:type="gramEnd"/>
      <w:r w:rsidRPr="009C47D4">
        <w:rPr>
          <w:rFonts w:ascii="Arial" w:eastAsiaTheme="minorHAnsi" w:hAnsi="Arial"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9C47D4">
          <w:rPr>
            <w:rFonts w:ascii="Arial" w:eastAsiaTheme="minorHAnsi" w:hAnsi="Arial" w:cs="Arial"/>
            <w:lang w:eastAsia="en-US"/>
          </w:rPr>
          <w:t>статьей 90.1</w:t>
        </w:r>
      </w:hyperlink>
      <w:r w:rsidRPr="009C47D4">
        <w:rPr>
          <w:rFonts w:ascii="Arial" w:eastAsiaTheme="minorHAnsi" w:hAnsi="Arial" w:cs="Arial"/>
          <w:lang w:eastAsia="en-US"/>
        </w:rPr>
        <w:t xml:space="preserve"> Федерального закона № 248-ФЗ.</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hAnsi="Arial" w:cs="Arial"/>
        </w:rPr>
        <w:t xml:space="preserve">4.11.2. </w:t>
      </w:r>
      <w:r w:rsidRPr="009C47D4">
        <w:rPr>
          <w:rFonts w:ascii="Arial" w:eastAsiaTheme="minorHAnsi" w:hAnsi="Arial"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Решение об отказе в проведении профилактического визита принимается в следующих случаях:</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1) от контролируемого лица поступило уведомление об отзыве заявления;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3) в течение года до даты подачи заявления администрацией проведен профилактический визит по ранее поданному заявлению;</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C47D4">
        <w:rPr>
          <w:rFonts w:ascii="Arial" w:eastAsiaTheme="minorHAnsi" w:hAnsi="Arial" w:cs="Arial"/>
          <w:lang w:eastAsia="en-US"/>
        </w:rPr>
        <w:t>позднее</w:t>
      </w:r>
      <w:proofErr w:type="gramEnd"/>
      <w:r w:rsidRPr="009C47D4">
        <w:rPr>
          <w:rFonts w:ascii="Arial" w:eastAsiaTheme="minorHAnsi" w:hAnsi="Arial" w:cs="Arial"/>
          <w:lang w:eastAsia="en-US"/>
        </w:rPr>
        <w:t xml:space="preserve"> чем за пять рабочих дней до даты его проведения.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C47D4" w:rsidRPr="009C47D4" w:rsidRDefault="009C47D4" w:rsidP="009C47D4">
      <w:pPr>
        <w:autoSpaceDE w:val="0"/>
        <w:autoSpaceDN w:val="0"/>
        <w:adjustRightInd w:val="0"/>
        <w:ind w:firstLine="709"/>
        <w:jc w:val="both"/>
        <w:rPr>
          <w:rFonts w:ascii="Arial" w:eastAsiaTheme="minorHAnsi" w:hAnsi="Arial" w:cs="Arial"/>
          <w:lang w:eastAsia="en-US"/>
        </w:rPr>
      </w:pPr>
      <w:r w:rsidRPr="009C47D4">
        <w:rPr>
          <w:rFonts w:ascii="Arial" w:eastAsiaTheme="minorHAnsi" w:hAnsi="Arial" w:cs="Arial"/>
          <w:lang w:eastAsia="en-US"/>
        </w:rPr>
        <w:t>В случае</w:t>
      </w:r>
      <w:proofErr w:type="gramStart"/>
      <w:r w:rsidRPr="009C47D4">
        <w:rPr>
          <w:rFonts w:ascii="Arial" w:eastAsiaTheme="minorHAnsi" w:hAnsi="Arial" w:cs="Arial"/>
          <w:lang w:eastAsia="en-US"/>
        </w:rPr>
        <w:t>,</w:t>
      </w:r>
      <w:proofErr w:type="gramEnd"/>
      <w:r w:rsidRPr="009C47D4">
        <w:rPr>
          <w:rFonts w:ascii="Arial" w:eastAsiaTheme="minorHAnsi" w:hAnsi="Arial" w:cs="Arial"/>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34350D">
        <w:rPr>
          <w:rFonts w:ascii="Arial" w:eastAsiaTheme="minorHAnsi" w:hAnsi="Arial" w:cs="Arial"/>
          <w:lang w:eastAsia="en-US"/>
        </w:rPr>
        <w:t>Ширяевского</w:t>
      </w:r>
      <w:r w:rsidRPr="009C47D4">
        <w:rPr>
          <w:rFonts w:ascii="Arial" w:eastAsiaTheme="minorHAnsi" w:hAnsi="Arial" w:cs="Arial"/>
          <w:lang w:eastAsia="en-US"/>
        </w:rPr>
        <w:t xml:space="preserve"> сельского поселения для принятия решения о проведении контрольных мероприятий.</w:t>
      </w:r>
    </w:p>
    <w:p w:rsidR="00467575" w:rsidRDefault="00467575" w:rsidP="00467575">
      <w:pPr>
        <w:tabs>
          <w:tab w:val="left" w:pos="1943"/>
        </w:tabs>
        <w:jc w:val="both"/>
        <w:rPr>
          <w:rFonts w:ascii="Arial" w:eastAsia="Calibri" w:hAnsi="Arial" w:cs="Arial"/>
        </w:rPr>
      </w:pPr>
    </w:p>
    <w:p w:rsidR="004D0EEF" w:rsidRDefault="004D0EEF" w:rsidP="004D0EEF">
      <w:pPr>
        <w:pStyle w:val="ConsPlusNormal"/>
        <w:ind w:firstLine="709"/>
        <w:jc w:val="center"/>
        <w:rPr>
          <w:b/>
          <w:bCs/>
          <w:sz w:val="24"/>
          <w:szCs w:val="24"/>
        </w:rPr>
      </w:pPr>
      <w:r w:rsidRPr="004D0EEF">
        <w:rPr>
          <w:b/>
          <w:bCs/>
          <w:sz w:val="24"/>
          <w:szCs w:val="24"/>
        </w:rPr>
        <w:t>5. Порядок организации и осуществления контрольных мероприятий.</w:t>
      </w:r>
    </w:p>
    <w:p w:rsidR="004D0EEF" w:rsidRPr="004D0EEF" w:rsidRDefault="004D0EEF" w:rsidP="004D0EEF">
      <w:pPr>
        <w:pStyle w:val="ConsPlusNormal"/>
        <w:ind w:firstLine="709"/>
        <w:jc w:val="center"/>
        <w:rPr>
          <w:b/>
          <w:bCs/>
          <w:sz w:val="24"/>
          <w:szCs w:val="24"/>
        </w:rPr>
      </w:pPr>
    </w:p>
    <w:p w:rsidR="004D0EEF" w:rsidRPr="004D0EEF" w:rsidRDefault="004D0EEF" w:rsidP="004D0EEF">
      <w:pPr>
        <w:pStyle w:val="ConsPlusNormal"/>
        <w:ind w:firstLine="709"/>
        <w:jc w:val="both"/>
        <w:rPr>
          <w:sz w:val="24"/>
          <w:szCs w:val="24"/>
        </w:rPr>
      </w:pPr>
      <w:r w:rsidRPr="004D0EEF">
        <w:rPr>
          <w:sz w:val="24"/>
          <w:szCs w:val="24"/>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4D0EEF" w:rsidRPr="004D0EEF" w:rsidRDefault="004D0EEF" w:rsidP="004D0EEF">
      <w:pPr>
        <w:pStyle w:val="ConsPlusNormal"/>
        <w:ind w:firstLine="709"/>
        <w:jc w:val="both"/>
        <w:rPr>
          <w:sz w:val="24"/>
          <w:szCs w:val="24"/>
        </w:rPr>
      </w:pPr>
      <w:r w:rsidRPr="004D0EEF">
        <w:rPr>
          <w:sz w:val="24"/>
          <w:szCs w:val="24"/>
        </w:rPr>
        <w:t>5.1.1. При взаимодействии с контролируемыми лицами:</w:t>
      </w:r>
    </w:p>
    <w:p w:rsidR="004D0EEF" w:rsidRPr="004D0EEF" w:rsidRDefault="004D0EEF" w:rsidP="004D0EEF">
      <w:pPr>
        <w:pStyle w:val="ConsPlusNormal"/>
        <w:ind w:firstLine="709"/>
        <w:jc w:val="both"/>
        <w:rPr>
          <w:sz w:val="24"/>
          <w:szCs w:val="24"/>
        </w:rPr>
      </w:pPr>
      <w:r w:rsidRPr="004D0EEF">
        <w:rPr>
          <w:sz w:val="24"/>
          <w:szCs w:val="24"/>
        </w:rPr>
        <w:t>а) инспекционный визит;</w:t>
      </w:r>
    </w:p>
    <w:p w:rsidR="004D0EEF" w:rsidRPr="004D0EEF" w:rsidRDefault="004D0EEF" w:rsidP="004D0EEF">
      <w:pPr>
        <w:pStyle w:val="ConsPlusNormal"/>
        <w:ind w:firstLine="709"/>
        <w:jc w:val="both"/>
        <w:rPr>
          <w:sz w:val="24"/>
          <w:szCs w:val="24"/>
        </w:rPr>
      </w:pPr>
      <w:r w:rsidRPr="004D0EEF">
        <w:rPr>
          <w:sz w:val="24"/>
          <w:szCs w:val="24"/>
        </w:rPr>
        <w:t>б) рейдовый осмотр;</w:t>
      </w:r>
    </w:p>
    <w:p w:rsidR="004D0EEF" w:rsidRPr="004D0EEF" w:rsidRDefault="004D0EEF" w:rsidP="004D0EEF">
      <w:pPr>
        <w:pStyle w:val="ConsPlusNormal"/>
        <w:ind w:firstLine="709"/>
        <w:jc w:val="both"/>
        <w:rPr>
          <w:sz w:val="24"/>
          <w:szCs w:val="24"/>
        </w:rPr>
      </w:pPr>
      <w:r w:rsidRPr="004D0EEF">
        <w:rPr>
          <w:sz w:val="24"/>
          <w:szCs w:val="24"/>
        </w:rPr>
        <w:t>в) документарная проверка;</w:t>
      </w:r>
    </w:p>
    <w:p w:rsidR="004D0EEF" w:rsidRPr="004D0EEF" w:rsidRDefault="004D0EEF" w:rsidP="004D0EEF">
      <w:pPr>
        <w:pStyle w:val="ConsPlusNormal"/>
        <w:ind w:firstLine="709"/>
        <w:jc w:val="both"/>
        <w:rPr>
          <w:sz w:val="24"/>
          <w:szCs w:val="24"/>
        </w:rPr>
      </w:pPr>
      <w:r w:rsidRPr="004D0EEF">
        <w:rPr>
          <w:sz w:val="24"/>
          <w:szCs w:val="24"/>
        </w:rPr>
        <w:t>г) выездная проверка.</w:t>
      </w:r>
    </w:p>
    <w:p w:rsidR="004D0EEF" w:rsidRPr="004D0EEF" w:rsidRDefault="004D0EEF" w:rsidP="004D0EEF">
      <w:pPr>
        <w:pStyle w:val="ConsPlusNormal"/>
        <w:ind w:firstLine="709"/>
        <w:jc w:val="both"/>
        <w:rPr>
          <w:sz w:val="24"/>
          <w:szCs w:val="24"/>
        </w:rPr>
      </w:pPr>
      <w:r w:rsidRPr="004D0EEF">
        <w:rPr>
          <w:sz w:val="24"/>
          <w:szCs w:val="24"/>
        </w:rPr>
        <w:t>5.1.2. Без взаимодействия с контролируемыми лицами:</w:t>
      </w:r>
    </w:p>
    <w:p w:rsidR="004D0EEF" w:rsidRPr="004D0EEF" w:rsidRDefault="004D0EEF" w:rsidP="004D0EEF">
      <w:pPr>
        <w:pStyle w:val="ConsPlusNormal"/>
        <w:ind w:firstLine="709"/>
        <w:jc w:val="both"/>
        <w:rPr>
          <w:sz w:val="24"/>
          <w:szCs w:val="24"/>
        </w:rPr>
      </w:pPr>
      <w:proofErr w:type="gramStart"/>
      <w:r w:rsidRPr="004D0EEF">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D0EE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D0EEF">
        <w:rPr>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D0EEF">
        <w:rPr>
          <w:sz w:val="24"/>
          <w:szCs w:val="24"/>
        </w:rPr>
        <w:t>);</w:t>
      </w:r>
    </w:p>
    <w:p w:rsidR="004D0EEF" w:rsidRPr="004D0EEF" w:rsidRDefault="004D0EEF" w:rsidP="004D0EEF">
      <w:pPr>
        <w:pStyle w:val="ConsPlusNormal"/>
        <w:ind w:firstLine="709"/>
        <w:jc w:val="both"/>
        <w:rPr>
          <w:sz w:val="24"/>
          <w:szCs w:val="24"/>
        </w:rPr>
      </w:pPr>
      <w:r w:rsidRPr="004D0EEF">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hAnsi="Arial" w:cs="Arial"/>
        </w:rPr>
        <w:t xml:space="preserve">5.2. В соответствии с частью 2 статьи 61 Федерального закона № 248-ФЗ и пунктом 11 (3) постановления Правительства РФ от </w:t>
      </w:r>
      <w:r w:rsidRPr="004D0EEF">
        <w:rPr>
          <w:rFonts w:ascii="Arial" w:eastAsiaTheme="minorHAnsi" w:hAnsi="Arial"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hAnsi="Arial" w:cs="Arial"/>
        </w:rPr>
        <w:t xml:space="preserve">5.3. </w:t>
      </w:r>
      <w:r w:rsidRPr="004D0EEF">
        <w:rPr>
          <w:rFonts w:ascii="Arial" w:eastAsiaTheme="minorHAnsi" w:hAnsi="Arial"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w:t>
      </w:r>
      <w:r w:rsidRPr="004D0EEF">
        <w:rPr>
          <w:rFonts w:ascii="Arial" w:eastAsiaTheme="minorHAnsi" w:hAnsi="Arial" w:cs="Arial"/>
          <w:lang w:eastAsia="en-US"/>
        </w:rPr>
        <w:lastRenderedPageBreak/>
        <w:t>порядке, установленном статьей 66 и по основаниям, предусмотренным статьей 57 Федерального закона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В случае</w:t>
      </w:r>
      <w:proofErr w:type="gramStart"/>
      <w:r w:rsidRPr="004D0EEF">
        <w:rPr>
          <w:rFonts w:ascii="Arial" w:eastAsiaTheme="minorHAnsi" w:hAnsi="Arial" w:cs="Arial"/>
          <w:lang w:eastAsia="en-US"/>
        </w:rPr>
        <w:t>,</w:t>
      </w:r>
      <w:proofErr w:type="gramEnd"/>
      <w:r w:rsidRPr="004D0EEF">
        <w:rPr>
          <w:rFonts w:ascii="Arial" w:eastAsiaTheme="minorHAnsi" w:hAnsi="Arial" w:cs="Arial"/>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hAnsi="Arial" w:cs="Arial"/>
        </w:rPr>
        <w:t xml:space="preserve">5.4. </w:t>
      </w:r>
      <w:proofErr w:type="gramStart"/>
      <w:r w:rsidRPr="004D0EEF">
        <w:rPr>
          <w:rFonts w:ascii="Arial" w:eastAsiaTheme="minorHAnsi" w:hAnsi="Arial" w:cs="Arial"/>
          <w:lang w:eastAsia="en-US"/>
        </w:rPr>
        <w:t xml:space="preserve">Администрация при поступлении сведений, предусмотренных </w:t>
      </w:r>
      <w:hyperlink r:id="rId16" w:history="1">
        <w:r w:rsidRPr="004D0EEF">
          <w:rPr>
            <w:rFonts w:ascii="Arial" w:eastAsiaTheme="minorHAnsi" w:hAnsi="Arial" w:cs="Arial"/>
            <w:lang w:eastAsia="en-US"/>
          </w:rPr>
          <w:t>частью 1 статьи 60</w:t>
        </w:r>
      </w:hyperlink>
      <w:r w:rsidRPr="004D0EEF">
        <w:rPr>
          <w:rFonts w:ascii="Arial" w:eastAsiaTheme="minorHAnsi" w:hAnsi="Arial"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4D0EEF">
        <w:rPr>
          <w:rFonts w:ascii="Arial" w:eastAsiaTheme="minorHAnsi" w:hAnsi="Arial" w:cs="Arial"/>
          <w:lang w:eastAsia="en-US"/>
        </w:rPr>
        <w:t xml:space="preserve">, </w:t>
      </w:r>
      <w:proofErr w:type="gramStart"/>
      <w:r w:rsidRPr="004D0EEF">
        <w:rPr>
          <w:rFonts w:ascii="Arial" w:eastAsiaTheme="minorHAnsi" w:hAnsi="Arial" w:cs="Arial"/>
          <w:lang w:eastAsia="en-US"/>
        </w:rPr>
        <w:t>предусмотренных</w:t>
      </w:r>
      <w:proofErr w:type="gramEnd"/>
      <w:r w:rsidRPr="004D0EEF">
        <w:rPr>
          <w:rFonts w:ascii="Arial" w:eastAsiaTheme="minorHAnsi" w:hAnsi="Arial" w:cs="Arial"/>
          <w:lang w:eastAsia="en-US"/>
        </w:rPr>
        <w:t xml:space="preserve"> </w:t>
      </w:r>
      <w:hyperlink r:id="rId17" w:history="1">
        <w:r w:rsidRPr="004D0EEF">
          <w:rPr>
            <w:rFonts w:ascii="Arial" w:eastAsiaTheme="minorHAnsi" w:hAnsi="Arial" w:cs="Arial"/>
            <w:lang w:eastAsia="en-US"/>
          </w:rPr>
          <w:t>частью 5</w:t>
        </w:r>
      </w:hyperlink>
      <w:r w:rsidRPr="004D0EEF">
        <w:rPr>
          <w:rFonts w:ascii="Arial" w:eastAsiaTheme="minorHAnsi" w:hAnsi="Arial"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hAnsi="Arial"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4D0EEF">
        <w:rPr>
          <w:rFonts w:ascii="Arial" w:eastAsiaTheme="minorHAnsi" w:hAnsi="Arial"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D0EEF" w:rsidRPr="004D0EEF" w:rsidRDefault="004D0EEF" w:rsidP="004D0EEF">
      <w:pPr>
        <w:pStyle w:val="ConsPlusNormal"/>
        <w:ind w:firstLine="709"/>
        <w:jc w:val="both"/>
        <w:rPr>
          <w:sz w:val="24"/>
          <w:szCs w:val="24"/>
        </w:rPr>
      </w:pPr>
      <w:r w:rsidRPr="004D0EEF">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4D0EEF">
        <w:rPr>
          <w:sz w:val="24"/>
          <w:szCs w:val="24"/>
        </w:rPr>
        <w:t>видео-конференц-связи</w:t>
      </w:r>
      <w:proofErr w:type="spellEnd"/>
      <w:r w:rsidRPr="004D0EEF">
        <w:rPr>
          <w:sz w:val="24"/>
          <w:szCs w:val="24"/>
        </w:rPr>
        <w:t>, а также с использованием мобильного приложения «Инспектор».</w:t>
      </w:r>
    </w:p>
    <w:p w:rsidR="004D0EEF" w:rsidRPr="004D0EEF" w:rsidRDefault="004D0EEF" w:rsidP="004D0EEF">
      <w:pPr>
        <w:pStyle w:val="ConsPlusNormal"/>
        <w:ind w:firstLine="709"/>
        <w:jc w:val="both"/>
        <w:rPr>
          <w:sz w:val="24"/>
          <w:szCs w:val="24"/>
        </w:rPr>
      </w:pPr>
      <w:r w:rsidRPr="004D0EEF">
        <w:rPr>
          <w:sz w:val="24"/>
          <w:szCs w:val="24"/>
        </w:rPr>
        <w:t>В ходе инспекционного визита могут совершаться следующие контрольные действия:</w:t>
      </w:r>
    </w:p>
    <w:p w:rsidR="004D0EEF" w:rsidRPr="004D0EEF" w:rsidRDefault="004D0EEF" w:rsidP="004D0EEF">
      <w:pPr>
        <w:pStyle w:val="ConsPlusNormal"/>
        <w:ind w:firstLine="709"/>
        <w:jc w:val="both"/>
        <w:rPr>
          <w:sz w:val="24"/>
          <w:szCs w:val="24"/>
        </w:rPr>
      </w:pPr>
      <w:r w:rsidRPr="004D0EEF">
        <w:rPr>
          <w:sz w:val="24"/>
          <w:szCs w:val="24"/>
        </w:rPr>
        <w:t>1) осмотр,</w:t>
      </w:r>
    </w:p>
    <w:p w:rsidR="004D0EEF" w:rsidRPr="004D0EEF" w:rsidRDefault="004D0EEF" w:rsidP="004D0EEF">
      <w:pPr>
        <w:pStyle w:val="ConsPlusNormal"/>
        <w:ind w:firstLine="709"/>
        <w:jc w:val="both"/>
        <w:rPr>
          <w:sz w:val="24"/>
          <w:szCs w:val="24"/>
        </w:rPr>
      </w:pPr>
      <w:r w:rsidRPr="004D0EEF">
        <w:rPr>
          <w:sz w:val="24"/>
          <w:szCs w:val="24"/>
        </w:rPr>
        <w:t>2) опрос,</w:t>
      </w:r>
    </w:p>
    <w:p w:rsidR="004D0EEF" w:rsidRPr="004D0EEF" w:rsidRDefault="004D0EEF" w:rsidP="004D0EEF">
      <w:pPr>
        <w:pStyle w:val="ConsPlusNormal"/>
        <w:ind w:firstLine="709"/>
        <w:jc w:val="both"/>
        <w:rPr>
          <w:sz w:val="24"/>
          <w:szCs w:val="24"/>
        </w:rPr>
      </w:pPr>
      <w:r w:rsidRPr="004D0EEF">
        <w:rPr>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D0EEF" w:rsidRPr="004D0EEF" w:rsidRDefault="004D0EEF" w:rsidP="004D0EEF">
      <w:pPr>
        <w:pStyle w:val="ConsPlusNormal"/>
        <w:ind w:firstLine="709"/>
        <w:jc w:val="both"/>
        <w:rPr>
          <w:sz w:val="24"/>
          <w:szCs w:val="24"/>
        </w:rPr>
      </w:pPr>
      <w:r w:rsidRPr="004D0EEF">
        <w:rPr>
          <w:sz w:val="24"/>
          <w:szCs w:val="24"/>
        </w:rPr>
        <w:t>4) получение письменных объяснений,</w:t>
      </w:r>
    </w:p>
    <w:p w:rsidR="004D0EEF" w:rsidRPr="004D0EEF" w:rsidRDefault="004D0EEF" w:rsidP="004D0EEF">
      <w:pPr>
        <w:pStyle w:val="ConsPlusNormal"/>
        <w:ind w:firstLine="709"/>
        <w:jc w:val="both"/>
        <w:rPr>
          <w:sz w:val="24"/>
          <w:szCs w:val="24"/>
        </w:rPr>
      </w:pPr>
      <w:r w:rsidRPr="004D0EEF">
        <w:rPr>
          <w:sz w:val="24"/>
          <w:szCs w:val="24"/>
        </w:rPr>
        <w:t>5) инструментальное обследование.</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4D0EEF">
          <w:rPr>
            <w:rFonts w:ascii="Arial" w:eastAsiaTheme="minorHAnsi" w:hAnsi="Arial" w:cs="Arial"/>
            <w:lang w:eastAsia="en-US"/>
          </w:rPr>
          <w:t>пунктами 3</w:t>
        </w:r>
      </w:hyperlink>
      <w:r w:rsidRPr="004D0EEF">
        <w:rPr>
          <w:rFonts w:ascii="Arial" w:eastAsiaTheme="minorHAnsi" w:hAnsi="Arial" w:cs="Arial"/>
          <w:lang w:eastAsia="en-US"/>
        </w:rPr>
        <w:t xml:space="preserve">, </w:t>
      </w:r>
      <w:hyperlink r:id="rId19" w:history="1">
        <w:r w:rsidRPr="004D0EEF">
          <w:rPr>
            <w:rFonts w:ascii="Arial" w:eastAsiaTheme="minorHAnsi" w:hAnsi="Arial" w:cs="Arial"/>
            <w:lang w:eastAsia="en-US"/>
          </w:rPr>
          <w:t>4</w:t>
        </w:r>
      </w:hyperlink>
      <w:hyperlink r:id="rId20" w:history="1">
        <w:r w:rsidRPr="004D0EEF">
          <w:rPr>
            <w:rFonts w:ascii="Arial" w:eastAsiaTheme="minorHAnsi" w:hAnsi="Arial" w:cs="Arial"/>
            <w:lang w:eastAsia="en-US"/>
          </w:rPr>
          <w:t xml:space="preserve"> части 1</w:t>
        </w:r>
      </w:hyperlink>
      <w:r w:rsidRPr="004D0EEF">
        <w:rPr>
          <w:rFonts w:ascii="Arial" w:eastAsiaTheme="minorHAnsi" w:hAnsi="Arial" w:cs="Arial"/>
          <w:lang w:eastAsia="en-US"/>
        </w:rPr>
        <w:t xml:space="preserve">, </w:t>
      </w:r>
      <w:hyperlink r:id="rId21" w:history="1">
        <w:r w:rsidRPr="004D0EEF">
          <w:rPr>
            <w:rFonts w:ascii="Arial" w:eastAsiaTheme="minorHAnsi" w:hAnsi="Arial" w:cs="Arial"/>
            <w:lang w:eastAsia="en-US"/>
          </w:rPr>
          <w:t>частью 12 статьи 66</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pStyle w:val="ConsPlusNormal"/>
        <w:tabs>
          <w:tab w:val="left" w:pos="1134"/>
        </w:tabs>
        <w:ind w:firstLine="709"/>
        <w:jc w:val="both"/>
        <w:rPr>
          <w:sz w:val="24"/>
          <w:szCs w:val="24"/>
        </w:rPr>
      </w:pPr>
      <w:r w:rsidRPr="004D0EEF">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w:t>
      </w:r>
      <w:r w:rsidRPr="004D0EEF">
        <w:rPr>
          <w:sz w:val="24"/>
          <w:szCs w:val="24"/>
        </w:rPr>
        <w:lastRenderedPageBreak/>
        <w:t xml:space="preserve">использованием средств дистанционного взаимодействия, в том числе посредством </w:t>
      </w:r>
      <w:proofErr w:type="spellStart"/>
      <w:r w:rsidRPr="004D0EEF">
        <w:rPr>
          <w:sz w:val="24"/>
          <w:szCs w:val="24"/>
        </w:rPr>
        <w:t>видео-конференц-связи</w:t>
      </w:r>
      <w:proofErr w:type="spellEnd"/>
      <w:r w:rsidRPr="004D0EEF">
        <w:rPr>
          <w:sz w:val="24"/>
          <w:szCs w:val="24"/>
        </w:rPr>
        <w:t>, а также с использованием мобильного приложения «Инспектор».</w:t>
      </w:r>
    </w:p>
    <w:p w:rsidR="004D0EEF" w:rsidRPr="004D0EEF" w:rsidRDefault="004D0EEF" w:rsidP="004D0EEF">
      <w:pPr>
        <w:pStyle w:val="ConsPlusNormal"/>
        <w:tabs>
          <w:tab w:val="left" w:pos="1134"/>
        </w:tabs>
        <w:ind w:firstLine="709"/>
        <w:jc w:val="both"/>
        <w:rPr>
          <w:sz w:val="24"/>
          <w:szCs w:val="24"/>
        </w:rPr>
      </w:pPr>
      <w:r w:rsidRPr="004D0EEF">
        <w:rPr>
          <w:sz w:val="24"/>
          <w:szCs w:val="24"/>
        </w:rPr>
        <w:t>В ходе рейдового осмотра могут проводиться следующие контрольные действия:</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1) осмотр;</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2) опрос;</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3) получение письменных объяснений,</w:t>
      </w:r>
    </w:p>
    <w:p w:rsidR="004D0EEF" w:rsidRPr="004D0EEF" w:rsidRDefault="004D0EEF" w:rsidP="004D0EEF">
      <w:pPr>
        <w:pStyle w:val="ConsPlusNormal"/>
        <w:tabs>
          <w:tab w:val="left" w:pos="1134"/>
        </w:tabs>
        <w:ind w:firstLine="709"/>
        <w:jc w:val="both"/>
        <w:rPr>
          <w:sz w:val="24"/>
          <w:szCs w:val="24"/>
        </w:rPr>
      </w:pPr>
      <w:r w:rsidRPr="004D0EEF">
        <w:rPr>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5) инструментальное обследование;</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6) экспертиза;</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7) досмотр.</w:t>
      </w:r>
    </w:p>
    <w:p w:rsidR="004D0EEF" w:rsidRPr="004D0EEF" w:rsidRDefault="004D0EEF" w:rsidP="004D0EEF">
      <w:pPr>
        <w:pStyle w:val="ConsPlusNormal"/>
        <w:tabs>
          <w:tab w:val="left" w:pos="1134"/>
        </w:tabs>
        <w:ind w:firstLine="709"/>
        <w:jc w:val="both"/>
        <w:rPr>
          <w:sz w:val="24"/>
          <w:szCs w:val="24"/>
        </w:rPr>
      </w:pPr>
      <w:r w:rsidRPr="004D0EEF">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4D0EEF">
          <w:rPr>
            <w:rFonts w:ascii="Arial" w:eastAsiaTheme="minorHAnsi" w:hAnsi="Arial" w:cs="Arial"/>
            <w:lang w:eastAsia="en-US"/>
          </w:rPr>
          <w:t>пунктами 3</w:t>
        </w:r>
      </w:hyperlink>
      <w:r w:rsidRPr="004D0EEF">
        <w:rPr>
          <w:rFonts w:ascii="Arial" w:eastAsiaTheme="minorHAnsi" w:hAnsi="Arial" w:cs="Arial"/>
          <w:lang w:eastAsia="en-US"/>
        </w:rPr>
        <w:t xml:space="preserve">, </w:t>
      </w:r>
      <w:hyperlink r:id="rId23" w:history="1">
        <w:r w:rsidRPr="004D0EEF">
          <w:rPr>
            <w:rFonts w:ascii="Arial" w:eastAsiaTheme="minorHAnsi" w:hAnsi="Arial" w:cs="Arial"/>
            <w:lang w:eastAsia="en-US"/>
          </w:rPr>
          <w:t>4</w:t>
        </w:r>
      </w:hyperlink>
      <w:hyperlink r:id="rId24" w:history="1">
        <w:r w:rsidRPr="004D0EEF">
          <w:rPr>
            <w:rFonts w:ascii="Arial" w:eastAsiaTheme="minorHAnsi" w:hAnsi="Arial" w:cs="Arial"/>
            <w:lang w:eastAsia="en-US"/>
          </w:rPr>
          <w:t xml:space="preserve"> части 1</w:t>
        </w:r>
      </w:hyperlink>
      <w:r w:rsidRPr="004D0EEF">
        <w:rPr>
          <w:rFonts w:ascii="Arial" w:eastAsiaTheme="minorHAnsi" w:hAnsi="Arial" w:cs="Arial"/>
          <w:lang w:eastAsia="en-US"/>
        </w:rPr>
        <w:t xml:space="preserve">, </w:t>
      </w:r>
      <w:hyperlink r:id="rId25" w:history="1">
        <w:r w:rsidRPr="004D0EEF">
          <w:rPr>
            <w:rFonts w:ascii="Arial" w:eastAsiaTheme="minorHAnsi" w:hAnsi="Arial" w:cs="Arial"/>
            <w:lang w:eastAsia="en-US"/>
          </w:rPr>
          <w:t>частью 12 статьи 66</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pStyle w:val="ConsPlusNormal"/>
        <w:tabs>
          <w:tab w:val="left" w:pos="1134"/>
        </w:tabs>
        <w:ind w:firstLine="709"/>
        <w:jc w:val="both"/>
        <w:rPr>
          <w:sz w:val="24"/>
          <w:szCs w:val="24"/>
        </w:rPr>
      </w:pPr>
      <w:r w:rsidRPr="004D0EEF">
        <w:rPr>
          <w:sz w:val="24"/>
          <w:szCs w:val="24"/>
        </w:rPr>
        <w:t>5.8. Документарная проверка осуществляется в порядке, установленном статьей 72 Федерального закона № 248-ФЗ.</w:t>
      </w:r>
    </w:p>
    <w:p w:rsidR="004D0EEF" w:rsidRPr="004D0EEF" w:rsidRDefault="004D0EEF" w:rsidP="004D0EEF">
      <w:pPr>
        <w:pStyle w:val="ConsPlusNormal"/>
        <w:tabs>
          <w:tab w:val="left" w:pos="1134"/>
        </w:tabs>
        <w:ind w:firstLine="709"/>
        <w:jc w:val="both"/>
        <w:rPr>
          <w:sz w:val="24"/>
          <w:szCs w:val="24"/>
        </w:rPr>
      </w:pPr>
      <w:r w:rsidRPr="004D0EEF">
        <w:rPr>
          <w:sz w:val="24"/>
          <w:szCs w:val="24"/>
        </w:rPr>
        <w:t>В ходе документарной проверки могут совершаться следующие контрольные действия:</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1) получение письменных объяснений;</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2) истребование документов;</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3) экспертиза.</w:t>
      </w:r>
    </w:p>
    <w:p w:rsidR="004D0EEF" w:rsidRPr="004D0EEF" w:rsidRDefault="004D0EEF" w:rsidP="004D0EEF">
      <w:pPr>
        <w:pStyle w:val="a3"/>
        <w:tabs>
          <w:tab w:val="left" w:pos="1134"/>
        </w:tabs>
        <w:autoSpaceDE w:val="0"/>
        <w:autoSpaceDN w:val="0"/>
        <w:adjustRightInd w:val="0"/>
        <w:spacing w:after="0" w:line="240" w:lineRule="auto"/>
        <w:ind w:left="0" w:firstLine="709"/>
        <w:jc w:val="both"/>
        <w:rPr>
          <w:rFonts w:ascii="Arial" w:eastAsiaTheme="minorHAnsi" w:hAnsi="Arial" w:cs="Arial"/>
          <w:sz w:val="24"/>
          <w:szCs w:val="24"/>
        </w:rPr>
      </w:pPr>
      <w:r w:rsidRPr="004D0EEF">
        <w:rPr>
          <w:rFonts w:ascii="Arial" w:eastAsiaTheme="minorHAnsi" w:hAnsi="Arial" w:cs="Arial"/>
          <w:sz w:val="24"/>
          <w:szCs w:val="24"/>
        </w:rPr>
        <w:t xml:space="preserve">Срок проведения документарной проверки не может превышать десять рабочих дней. </w:t>
      </w:r>
      <w:proofErr w:type="gramStart"/>
      <w:r w:rsidRPr="004D0EEF">
        <w:rPr>
          <w:rFonts w:ascii="Arial" w:eastAsiaTheme="minorHAnsi" w:hAnsi="Arial" w:cs="Arial"/>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4D0EEF">
        <w:rPr>
          <w:rFonts w:ascii="Arial" w:eastAsiaTheme="minorHAnsi" w:hAnsi="Arial" w:cs="Arial"/>
          <w:sz w:val="24"/>
          <w:szCs w:val="24"/>
        </w:rPr>
        <w:t xml:space="preserve"> </w:t>
      </w:r>
      <w:proofErr w:type="gramStart"/>
      <w:r w:rsidRPr="004D0EEF">
        <w:rPr>
          <w:rFonts w:ascii="Arial" w:eastAsiaTheme="minorHAnsi" w:hAnsi="Arial" w:cs="Arial"/>
          <w:sz w:val="24"/>
          <w:szCs w:val="24"/>
        </w:rPr>
        <w:t>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4D0EEF">
          <w:rPr>
            <w:rFonts w:ascii="Arial" w:eastAsiaTheme="minorHAnsi" w:hAnsi="Arial" w:cs="Arial"/>
            <w:lang w:eastAsia="en-US"/>
          </w:rPr>
          <w:t>пунктами 3</w:t>
        </w:r>
      </w:hyperlink>
      <w:r w:rsidRPr="004D0EEF">
        <w:rPr>
          <w:rFonts w:ascii="Arial" w:eastAsiaTheme="minorHAnsi" w:hAnsi="Arial" w:cs="Arial"/>
          <w:lang w:eastAsia="en-US"/>
        </w:rPr>
        <w:t xml:space="preserve">, </w:t>
      </w:r>
      <w:hyperlink r:id="rId27" w:history="1">
        <w:r w:rsidRPr="004D0EEF">
          <w:rPr>
            <w:rFonts w:ascii="Arial" w:eastAsiaTheme="minorHAnsi" w:hAnsi="Arial" w:cs="Arial"/>
            <w:lang w:eastAsia="en-US"/>
          </w:rPr>
          <w:t>4</w:t>
        </w:r>
      </w:hyperlink>
      <w:hyperlink r:id="rId28" w:history="1">
        <w:r w:rsidRPr="004D0EEF">
          <w:rPr>
            <w:rFonts w:ascii="Arial" w:eastAsiaTheme="minorHAnsi" w:hAnsi="Arial" w:cs="Arial"/>
            <w:lang w:eastAsia="en-US"/>
          </w:rPr>
          <w:t xml:space="preserve"> части 1 статьи 57</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pStyle w:val="ConsPlusNormal"/>
        <w:tabs>
          <w:tab w:val="left" w:pos="1134"/>
        </w:tabs>
        <w:ind w:firstLine="709"/>
        <w:jc w:val="both"/>
        <w:rPr>
          <w:sz w:val="24"/>
          <w:szCs w:val="24"/>
        </w:rPr>
      </w:pPr>
      <w:r w:rsidRPr="004D0EEF">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w:t>
      </w:r>
      <w:r w:rsidRPr="004D0EEF">
        <w:rPr>
          <w:sz w:val="24"/>
          <w:szCs w:val="24"/>
        </w:rPr>
        <w:lastRenderedPageBreak/>
        <w:t xml:space="preserve">взаимодействия, в том числе посредством </w:t>
      </w:r>
      <w:proofErr w:type="spellStart"/>
      <w:r w:rsidRPr="004D0EEF">
        <w:rPr>
          <w:sz w:val="24"/>
          <w:szCs w:val="24"/>
        </w:rPr>
        <w:t>видео-конференц-связи</w:t>
      </w:r>
      <w:proofErr w:type="spellEnd"/>
      <w:r w:rsidRPr="004D0EEF">
        <w:rPr>
          <w:sz w:val="24"/>
          <w:szCs w:val="24"/>
        </w:rPr>
        <w:t>, а также с использованием мобильного приложения «Инспектор».</w:t>
      </w:r>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Выездная проверка проводится в случае, если не представляется возможным:</w:t>
      </w:r>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proofErr w:type="gramStart"/>
      <w:r w:rsidRPr="004D0EEF">
        <w:rPr>
          <w:rFonts w:ascii="Arial" w:eastAsiaTheme="minorHAnsi" w:hAnsi="Arial"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4D0EEF">
          <w:rPr>
            <w:rFonts w:ascii="Arial" w:eastAsiaTheme="minorHAnsi" w:hAnsi="Arial" w:cs="Arial"/>
            <w:lang w:eastAsia="en-US"/>
          </w:rPr>
          <w:t>части 2</w:t>
        </w:r>
      </w:hyperlink>
      <w:r w:rsidRPr="004D0EEF">
        <w:rPr>
          <w:rFonts w:ascii="Arial" w:eastAsiaTheme="minorHAnsi" w:hAnsi="Arial"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4D0EEF" w:rsidRPr="004D0EEF" w:rsidRDefault="004D0EEF" w:rsidP="004D0EEF">
      <w:pPr>
        <w:tabs>
          <w:tab w:val="left" w:pos="1134"/>
        </w:tabs>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4D0EEF">
          <w:rPr>
            <w:rFonts w:ascii="Arial" w:eastAsiaTheme="minorHAnsi" w:hAnsi="Arial" w:cs="Arial"/>
            <w:lang w:eastAsia="en-US"/>
          </w:rPr>
          <w:t>пунктами 3</w:t>
        </w:r>
      </w:hyperlink>
      <w:r w:rsidRPr="004D0EEF">
        <w:rPr>
          <w:rFonts w:ascii="Arial" w:eastAsiaTheme="minorHAnsi" w:hAnsi="Arial" w:cs="Arial"/>
          <w:lang w:eastAsia="en-US"/>
        </w:rPr>
        <w:t xml:space="preserve">, </w:t>
      </w:r>
      <w:hyperlink r:id="rId31" w:history="1">
        <w:r w:rsidRPr="004D0EEF">
          <w:rPr>
            <w:rFonts w:ascii="Arial" w:eastAsiaTheme="minorHAnsi" w:hAnsi="Arial" w:cs="Arial"/>
            <w:lang w:eastAsia="en-US"/>
          </w:rPr>
          <w:t>4</w:t>
        </w:r>
      </w:hyperlink>
      <w:hyperlink r:id="rId32" w:history="1">
        <w:r w:rsidRPr="004D0EEF">
          <w:rPr>
            <w:rFonts w:ascii="Arial" w:eastAsiaTheme="minorHAnsi" w:hAnsi="Arial" w:cs="Arial"/>
            <w:lang w:eastAsia="en-US"/>
          </w:rPr>
          <w:t xml:space="preserve"> части 1</w:t>
        </w:r>
      </w:hyperlink>
      <w:r w:rsidRPr="004D0EEF">
        <w:rPr>
          <w:rFonts w:ascii="Arial" w:eastAsiaTheme="minorHAnsi" w:hAnsi="Arial" w:cs="Arial"/>
          <w:lang w:eastAsia="en-US"/>
        </w:rPr>
        <w:t xml:space="preserve"> </w:t>
      </w:r>
      <w:hyperlink r:id="rId33" w:history="1">
        <w:r w:rsidRPr="004D0EEF">
          <w:rPr>
            <w:rFonts w:ascii="Arial" w:eastAsiaTheme="minorHAnsi" w:hAnsi="Arial" w:cs="Arial"/>
            <w:lang w:eastAsia="en-US"/>
          </w:rPr>
          <w:t xml:space="preserve"> статьи 57</w:t>
        </w:r>
      </w:hyperlink>
      <w:r w:rsidRPr="004D0EEF">
        <w:rPr>
          <w:rFonts w:ascii="Arial" w:eastAsiaTheme="minorHAnsi" w:hAnsi="Arial" w:cs="Arial"/>
          <w:lang w:eastAsia="en-US"/>
        </w:rPr>
        <w:t xml:space="preserve"> и </w:t>
      </w:r>
      <w:hyperlink r:id="rId34" w:history="1">
        <w:r w:rsidRPr="004D0EEF">
          <w:rPr>
            <w:rFonts w:ascii="Arial" w:eastAsiaTheme="minorHAnsi" w:hAnsi="Arial" w:cs="Arial"/>
            <w:lang w:eastAsia="en-US"/>
          </w:rPr>
          <w:t>частью 12</w:t>
        </w:r>
      </w:hyperlink>
      <w:hyperlink r:id="rId35" w:history="1">
        <w:r w:rsidRPr="004D0EEF">
          <w:rPr>
            <w:rFonts w:ascii="Arial" w:eastAsiaTheme="minorHAnsi" w:hAnsi="Arial" w:cs="Arial"/>
            <w:lang w:eastAsia="en-US"/>
          </w:rPr>
          <w:t xml:space="preserve"> статьи 66</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pStyle w:val="ConsPlusNormal"/>
        <w:tabs>
          <w:tab w:val="left" w:pos="1134"/>
        </w:tabs>
        <w:ind w:firstLine="709"/>
        <w:jc w:val="both"/>
        <w:rPr>
          <w:sz w:val="24"/>
          <w:szCs w:val="24"/>
        </w:rPr>
      </w:pPr>
      <w:r w:rsidRPr="004D0EEF">
        <w:rPr>
          <w:sz w:val="24"/>
          <w:szCs w:val="24"/>
        </w:rPr>
        <w:t>В ходе выездной проверки могут совершаться следующие контрольные действия:</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1) осмотр,</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2) опрос,</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3) получение письменных объяснений,</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4) истребование документов,</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5) инструментальное обследование;</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6) экспертиза;</w:t>
      </w:r>
    </w:p>
    <w:p w:rsidR="004D0EEF" w:rsidRPr="004D0EEF" w:rsidRDefault="004D0EEF" w:rsidP="004D0EEF">
      <w:pPr>
        <w:pStyle w:val="ConsPlusNormal"/>
        <w:tabs>
          <w:tab w:val="left" w:pos="1134"/>
        </w:tabs>
        <w:ind w:left="567" w:firstLine="142"/>
        <w:jc w:val="both"/>
        <w:rPr>
          <w:sz w:val="24"/>
          <w:szCs w:val="24"/>
        </w:rPr>
      </w:pPr>
      <w:r w:rsidRPr="004D0EEF">
        <w:rPr>
          <w:sz w:val="24"/>
          <w:szCs w:val="24"/>
        </w:rPr>
        <w:t>7) досмотр.</w:t>
      </w:r>
    </w:p>
    <w:p w:rsidR="004D0EEF" w:rsidRPr="004D0EEF" w:rsidRDefault="004D0EEF" w:rsidP="004D0EEF">
      <w:pPr>
        <w:pStyle w:val="ConsPlusNormal"/>
        <w:ind w:firstLine="709"/>
        <w:jc w:val="both"/>
        <w:rPr>
          <w:sz w:val="24"/>
          <w:szCs w:val="24"/>
        </w:rPr>
      </w:pPr>
      <w:r w:rsidRPr="004D0EEF">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4D0EEF">
          <w:rPr>
            <w:rFonts w:ascii="Arial" w:eastAsiaTheme="minorHAnsi" w:hAnsi="Arial" w:cs="Arial"/>
            <w:lang w:eastAsia="en-US"/>
          </w:rPr>
          <w:t>статьи 60</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4D0EEF">
          <w:rPr>
            <w:rFonts w:ascii="Arial" w:eastAsiaTheme="minorHAnsi" w:hAnsi="Arial" w:cs="Arial"/>
            <w:lang w:eastAsia="en-US"/>
          </w:rPr>
          <w:t>частью 1 статьи 95</w:t>
        </w:r>
      </w:hyperlink>
      <w:r w:rsidRPr="004D0EEF">
        <w:rPr>
          <w:rFonts w:ascii="Arial" w:eastAsiaTheme="minorHAnsi" w:hAnsi="Arial" w:cs="Arial"/>
          <w:lang w:eastAsia="en-US"/>
        </w:rPr>
        <w:t xml:space="preserve"> Федерального закона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6) уклонение контролируемого лица от проведения обязательного профилактического визита.</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Pr="004D0EEF">
        <w:rPr>
          <w:rFonts w:ascii="Arial" w:eastAsiaTheme="minorHAnsi" w:hAnsi="Arial" w:cs="Arial"/>
          <w:lang w:eastAsia="en-US"/>
        </w:rPr>
        <w:lastRenderedPageBreak/>
        <w:t>причинения вреда (ущерба) охраняемым законом ценностям принимается при наличии достоверной информации: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1) о причинении или непосредственной угрозе причинения вреда жизни и тяжкого или среднего вреда (ущерба) здоровью граждан;</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4D0EEF">
          <w:rPr>
            <w:rFonts w:ascii="Arial" w:eastAsiaTheme="minorHAnsi" w:hAnsi="Arial" w:cs="Arial"/>
            <w:lang w:eastAsia="en-US"/>
          </w:rPr>
          <w:t>Кодексом</w:t>
        </w:r>
      </w:hyperlink>
      <w:r w:rsidRPr="004D0EEF">
        <w:rPr>
          <w:rFonts w:ascii="Arial" w:eastAsiaTheme="minorHAnsi" w:hAnsi="Arial" w:cs="Arial"/>
          <w:lang w:eastAsia="en-US"/>
        </w:rPr>
        <w:t xml:space="preserve"> Российской Федерации об административных правонарушениях;</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proofErr w:type="gramStart"/>
      <w:r w:rsidRPr="004D0EEF">
        <w:rPr>
          <w:rFonts w:ascii="Arial" w:eastAsiaTheme="minorHAnsi" w:hAnsi="Arial"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4D0EEF">
        <w:rPr>
          <w:rFonts w:ascii="Arial" w:eastAsiaTheme="minorHAnsi" w:hAnsi="Arial" w:cs="Arial"/>
          <w:lang w:eastAsia="en-US"/>
        </w:rPr>
        <w:t xml:space="preserve"> причинения такого вреда;</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6) об угрозе возникновения чрезвычайных ситуаций природного и (или) техногенного характера, эпидемий, эпизоотий.</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Решение администрации о проведении контрольного мероприятия принимается также:</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1) при возникновении чрезвычайных ситуаций природного и (или) техногенного характера, эпидемий, эпизоотий;</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bookmarkStart w:id="2" w:name="Par2"/>
      <w:bookmarkEnd w:id="2"/>
      <w:proofErr w:type="gramStart"/>
      <w:r w:rsidRPr="004D0EEF">
        <w:rPr>
          <w:rFonts w:ascii="Arial" w:eastAsiaTheme="minorHAnsi" w:hAnsi="Arial"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4D0EEF">
        <w:rPr>
          <w:rFonts w:ascii="Arial" w:eastAsiaTheme="minorHAnsi" w:hAnsi="Arial" w:cs="Arial"/>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4D0EEF">
        <w:rPr>
          <w:rFonts w:ascii="Arial" w:eastAsiaTheme="minorHAnsi" w:hAnsi="Arial" w:cs="Arial"/>
          <w:lang w:eastAsia="en-US"/>
        </w:rPr>
        <w:t>без согласования с органами прокуратуры с извещением об этом в течение</w:t>
      </w:r>
      <w:proofErr w:type="gramEnd"/>
      <w:r w:rsidRPr="004D0EEF">
        <w:rPr>
          <w:rFonts w:ascii="Arial" w:eastAsiaTheme="minorHAnsi" w:hAnsi="Arial" w:cs="Arial"/>
          <w:lang w:eastAsia="en-US"/>
        </w:rPr>
        <w:t xml:space="preserve"> двадцати четырех часов органа прокуратуры по месту нахождения объекта контроля.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34350D">
        <w:rPr>
          <w:rFonts w:ascii="Arial" w:eastAsiaTheme="minorHAnsi" w:hAnsi="Arial" w:cs="Arial"/>
          <w:lang w:eastAsia="en-US"/>
        </w:rPr>
        <w:t>Ширяевского</w:t>
      </w:r>
      <w:r w:rsidRPr="004D0EEF">
        <w:rPr>
          <w:rFonts w:ascii="Arial" w:eastAsiaTheme="minorHAnsi" w:hAnsi="Arial" w:cs="Arial"/>
          <w:lang w:eastAsia="en-US"/>
        </w:rPr>
        <w:t xml:space="preserve"> сельского поселения, в котором указываются сведения, предусмотренные статьей 64 Федерального закона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lastRenderedPageBreak/>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5.20. При проведении контрольного мероприятия фотосъемка, ауди</w:t>
      </w:r>
      <w:proofErr w:type="gramStart"/>
      <w:r w:rsidRPr="004D0EEF">
        <w:rPr>
          <w:rFonts w:ascii="Arial" w:eastAsiaTheme="minorHAnsi" w:hAnsi="Arial" w:cs="Arial"/>
          <w:lang w:eastAsia="en-US"/>
        </w:rPr>
        <w:t>о-</w:t>
      </w:r>
      <w:proofErr w:type="gramEnd"/>
      <w:r w:rsidRPr="004D0EEF">
        <w:rPr>
          <w:rFonts w:ascii="Arial" w:eastAsiaTheme="minorHAnsi" w:hAnsi="Arial" w:cs="Arial"/>
          <w:lang w:eastAsia="en-US"/>
        </w:rPr>
        <w:t xml:space="preserve"> и (или) видеозапись осуществляются в случаях:</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а) проведения контрольного мероприятия во взаимодействии с контролируемым лицом одним должностным лицом;</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в) отказа контролируемого лица должностному лицу в доступе на его объекты.</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5.21. Аудио</w:t>
      </w:r>
      <w:r w:rsidR="00543797">
        <w:rPr>
          <w:rFonts w:ascii="Arial" w:eastAsiaTheme="minorHAnsi" w:hAnsi="Arial" w:cs="Arial"/>
          <w:lang w:eastAsia="en-US"/>
        </w:rPr>
        <w:t xml:space="preserve"> </w:t>
      </w:r>
      <w:r w:rsidRPr="004D0EEF">
        <w:rPr>
          <w:rFonts w:ascii="Arial" w:eastAsiaTheme="minorHAnsi" w:hAnsi="Arial" w:cs="Arial"/>
          <w:lang w:eastAsia="en-US"/>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5.22. Использование фотосъемки, аудио</w:t>
      </w:r>
      <w:r w:rsidR="00543797">
        <w:rPr>
          <w:rFonts w:ascii="Arial" w:eastAsiaTheme="minorHAnsi" w:hAnsi="Arial" w:cs="Arial"/>
          <w:lang w:eastAsia="en-US"/>
        </w:rPr>
        <w:t xml:space="preserve"> </w:t>
      </w:r>
      <w:r w:rsidRPr="004D0EEF">
        <w:rPr>
          <w:rFonts w:ascii="Arial" w:eastAsiaTheme="minorHAnsi" w:hAnsi="Arial" w:cs="Arial"/>
          <w:lang w:eastAsia="en-US"/>
        </w:rPr>
        <w:t>-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5.23. Проведение фотосъемки, аудио- и видеозаписи должно обеспечивать фиксацию даты, времени и места их проведения.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2) временная нетрудоспособность на момент проведения контрольного мероприятия;</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lastRenderedPageBreak/>
        <w:t xml:space="preserve">3) применение к контролируемому лицу следующих видов наказаний, предусмотренных Уголовным </w:t>
      </w:r>
      <w:hyperlink r:id="rId39" w:history="1">
        <w:r w:rsidRPr="004D0EEF">
          <w:rPr>
            <w:rFonts w:ascii="Arial" w:eastAsiaTheme="minorHAnsi" w:hAnsi="Arial" w:cs="Arial"/>
            <w:lang w:eastAsia="en-US"/>
          </w:rPr>
          <w:t>кодексом</w:t>
        </w:r>
      </w:hyperlink>
      <w:r w:rsidRPr="004D0EEF">
        <w:rPr>
          <w:rFonts w:ascii="Arial" w:eastAsiaTheme="minorHAnsi" w:hAnsi="Arial"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4) призыв на военную службу в соответствии с Федеральным </w:t>
      </w:r>
      <w:hyperlink r:id="rId40" w:history="1">
        <w:r w:rsidRPr="004D0EEF">
          <w:rPr>
            <w:rFonts w:ascii="Arial" w:eastAsiaTheme="minorHAnsi" w:hAnsi="Arial" w:cs="Arial"/>
            <w:lang w:eastAsia="en-US"/>
          </w:rPr>
          <w:t>законом</w:t>
        </w:r>
      </w:hyperlink>
      <w:r w:rsidRPr="004D0EEF">
        <w:rPr>
          <w:rFonts w:ascii="Arial" w:eastAsiaTheme="minorHAnsi" w:hAnsi="Arial" w:cs="Arial"/>
          <w:lang w:eastAsia="en-US"/>
        </w:rPr>
        <w:t xml:space="preserve"> от 28 марта 1998 года N 53-ФЗ "О воинской обязанности и военной службе".</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eastAsiaTheme="minorHAnsi" w:hAnsi="Arial" w:cs="Arial"/>
          <w:lang w:eastAsia="en-US"/>
        </w:rPr>
        <w:t xml:space="preserve">5.25. </w:t>
      </w:r>
      <w:r w:rsidRPr="004D0EEF">
        <w:rPr>
          <w:rFonts w:ascii="Arial" w:hAnsi="Arial" w:cs="Arial"/>
          <w:bCs/>
        </w:rPr>
        <w:t>Порядок осуществления отдельных контрольных действий.</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5.25.1. Порядок отбора проб (образцов).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Отобранные пробы (образцы) прилагаются к протоколу отбора проб (образцов).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5.25.2. Порядок осуществления досмотра.</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При осуществлении рейдового осмотра, выездной проверки может быть произведен досмотр.</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Досмотр осуществляется инспектором в присутствии контролируемого лица или его представителя и (или) с применением видеозаписи.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Информация о проведении досмотра включается в акт контрольного мероприятия.</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5.25.3. Порядок проведения инструментального обследования.</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 xml:space="preserve">Инструментальное обследование осуществляется инспектором или специалистом, </w:t>
      </w:r>
      <w:proofErr w:type="gramStart"/>
      <w:r w:rsidRPr="004D0EEF">
        <w:rPr>
          <w:rFonts w:ascii="Arial" w:hAnsi="Arial" w:cs="Arial"/>
        </w:rPr>
        <w:t>имеющими</w:t>
      </w:r>
      <w:proofErr w:type="gramEnd"/>
      <w:r w:rsidRPr="004D0EEF">
        <w:rPr>
          <w:rFonts w:ascii="Arial" w:hAnsi="Arial" w:cs="Arial"/>
        </w:rPr>
        <w:t xml:space="preserve"> допуск к работе на специальном оборудовании, использованию технических приборов.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D0EEF" w:rsidRPr="004D0EEF" w:rsidRDefault="004D0EEF" w:rsidP="004D0EEF">
      <w:pPr>
        <w:autoSpaceDE w:val="0"/>
        <w:autoSpaceDN w:val="0"/>
        <w:adjustRightInd w:val="0"/>
        <w:ind w:firstLine="709"/>
        <w:jc w:val="both"/>
        <w:rPr>
          <w:rFonts w:ascii="Arial" w:hAnsi="Arial" w:cs="Arial"/>
          <w:bCs/>
        </w:rPr>
      </w:pPr>
      <w:proofErr w:type="gramStart"/>
      <w:r w:rsidRPr="004D0EEF">
        <w:rPr>
          <w:rFonts w:ascii="Arial" w:hAnsi="Arial"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D0EEF">
        <w:rPr>
          <w:rFonts w:ascii="Arial" w:hAnsi="Arial" w:cs="Arial"/>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5.25.4. Порядок проведения испытания.</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 xml:space="preserve">Испытание осуществляется инспектором или специалистом, </w:t>
      </w:r>
      <w:proofErr w:type="gramStart"/>
      <w:r w:rsidRPr="004D0EEF">
        <w:rPr>
          <w:rFonts w:ascii="Arial" w:hAnsi="Arial" w:cs="Arial"/>
          <w:bCs/>
        </w:rPr>
        <w:t>имеющими</w:t>
      </w:r>
      <w:proofErr w:type="gramEnd"/>
      <w:r w:rsidRPr="004D0EEF">
        <w:rPr>
          <w:rFonts w:ascii="Arial" w:hAnsi="Arial" w:cs="Arial"/>
          <w:bCs/>
        </w:rPr>
        <w:t xml:space="preserve"> допуск к работе на специальном оборудовании, использованию технических приборов.</w:t>
      </w:r>
    </w:p>
    <w:p w:rsidR="004D0EEF" w:rsidRPr="004D0EEF" w:rsidRDefault="004D0EEF" w:rsidP="004D0EEF">
      <w:pPr>
        <w:autoSpaceDE w:val="0"/>
        <w:autoSpaceDN w:val="0"/>
        <w:adjustRightInd w:val="0"/>
        <w:ind w:firstLine="709"/>
        <w:jc w:val="both"/>
        <w:rPr>
          <w:rFonts w:ascii="Arial" w:hAnsi="Arial" w:cs="Arial"/>
          <w:bCs/>
        </w:rPr>
      </w:pPr>
      <w:proofErr w:type="gramStart"/>
      <w:r w:rsidRPr="004D0EEF">
        <w:rPr>
          <w:rFonts w:ascii="Arial" w:hAnsi="Arial"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4D0EEF">
        <w:rPr>
          <w:rFonts w:ascii="Arial" w:hAnsi="Arial" w:cs="Arial"/>
          <w:bCs/>
        </w:rPr>
        <w:t>, иные сведения, имеющие значение для проведения оценки результатов испытаний.</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5.25.5. Порядок проведения экспертизы.</w:t>
      </w:r>
    </w:p>
    <w:p w:rsidR="004D0EEF" w:rsidRPr="004D0EEF" w:rsidRDefault="004D0EEF" w:rsidP="004D0EEF">
      <w:pPr>
        <w:autoSpaceDE w:val="0"/>
        <w:autoSpaceDN w:val="0"/>
        <w:adjustRightInd w:val="0"/>
        <w:ind w:firstLine="709"/>
        <w:jc w:val="both"/>
        <w:rPr>
          <w:rFonts w:ascii="Arial" w:hAnsi="Arial" w:cs="Arial"/>
          <w:bCs/>
        </w:rPr>
      </w:pPr>
      <w:r w:rsidRPr="004D0EEF">
        <w:rPr>
          <w:rFonts w:ascii="Arial" w:hAnsi="Arial" w:cs="Arial"/>
          <w:bCs/>
        </w:rPr>
        <w:t>Экспертиза осуществляется экспертом или экспертной организацией по поручению администрации.</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При назначении и осуществлении экспертизы контролируемые лица имеют право:</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1) информировать администрацию о наличии конфликта интересов у эксперта, экспертной организации;</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3) присутствовать с разрешения должностного лица администрации при осуществлении экспертизы и давать объяснения эксперту;</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t>4) знакомиться с заключением эксперта или экспертной организации.</w:t>
      </w:r>
    </w:p>
    <w:p w:rsidR="004D0EEF" w:rsidRPr="004D0EEF" w:rsidRDefault="004D0EEF" w:rsidP="004D0EEF">
      <w:pPr>
        <w:autoSpaceDE w:val="0"/>
        <w:autoSpaceDN w:val="0"/>
        <w:adjustRightInd w:val="0"/>
        <w:ind w:firstLine="709"/>
        <w:jc w:val="both"/>
        <w:rPr>
          <w:rFonts w:ascii="Arial" w:hAnsi="Arial" w:cs="Arial"/>
        </w:rPr>
      </w:pPr>
      <w:r w:rsidRPr="004D0EEF">
        <w:rPr>
          <w:rFonts w:ascii="Arial" w:hAnsi="Arial" w:cs="Arial"/>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0EEF" w:rsidRPr="004D0EEF" w:rsidRDefault="004D0EEF" w:rsidP="004D0EEF">
      <w:pPr>
        <w:autoSpaceDE w:val="0"/>
        <w:autoSpaceDN w:val="0"/>
        <w:adjustRightInd w:val="0"/>
        <w:ind w:firstLine="709"/>
        <w:jc w:val="both"/>
        <w:rPr>
          <w:rFonts w:ascii="Arial" w:eastAsiaTheme="minorHAnsi" w:hAnsi="Arial" w:cs="Arial"/>
          <w:lang w:eastAsia="en-US"/>
        </w:rPr>
      </w:pPr>
      <w:r w:rsidRPr="004D0EEF">
        <w:rPr>
          <w:rFonts w:ascii="Arial" w:eastAsiaTheme="minorHAnsi" w:hAnsi="Arial"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D0EEF" w:rsidRDefault="004D0EEF" w:rsidP="004D0EEF">
      <w:pPr>
        <w:autoSpaceDE w:val="0"/>
        <w:autoSpaceDN w:val="0"/>
        <w:adjustRightInd w:val="0"/>
        <w:jc w:val="both"/>
        <w:rPr>
          <w:rFonts w:ascii="Arial" w:hAnsi="Arial" w:cs="Arial"/>
        </w:rPr>
      </w:pPr>
      <w:r w:rsidRPr="004D0EEF">
        <w:rPr>
          <w:rFonts w:ascii="Arial" w:hAnsi="Arial" w:cs="Arial"/>
        </w:rPr>
        <w:t>Результаты экспертизы оформляются экспертным заключением.</w:t>
      </w:r>
    </w:p>
    <w:p w:rsidR="00543797" w:rsidRPr="004D0EEF" w:rsidRDefault="00543797" w:rsidP="004D0EEF">
      <w:pPr>
        <w:autoSpaceDE w:val="0"/>
        <w:autoSpaceDN w:val="0"/>
        <w:adjustRightInd w:val="0"/>
        <w:jc w:val="both"/>
        <w:rPr>
          <w:rFonts w:ascii="Arial" w:hAnsi="Arial" w:cs="Arial"/>
        </w:rPr>
      </w:pPr>
    </w:p>
    <w:p w:rsidR="00543797" w:rsidRDefault="00543797" w:rsidP="00543797">
      <w:pPr>
        <w:autoSpaceDE w:val="0"/>
        <w:autoSpaceDN w:val="0"/>
        <w:adjustRightInd w:val="0"/>
        <w:jc w:val="center"/>
        <w:rPr>
          <w:rFonts w:ascii="Arial" w:eastAsiaTheme="minorHAnsi" w:hAnsi="Arial" w:cs="Arial"/>
          <w:b/>
          <w:lang w:eastAsia="en-US"/>
        </w:rPr>
      </w:pPr>
      <w:r w:rsidRPr="00543797">
        <w:rPr>
          <w:rFonts w:ascii="Arial" w:eastAsiaTheme="minorHAnsi" w:hAnsi="Arial" w:cs="Arial"/>
          <w:b/>
          <w:lang w:eastAsia="en-US"/>
        </w:rPr>
        <w:t>6. Порядок оформления результатов контрольного мероприятия.</w:t>
      </w:r>
    </w:p>
    <w:p w:rsidR="00543797" w:rsidRPr="00543797" w:rsidRDefault="00543797" w:rsidP="00543797">
      <w:pPr>
        <w:autoSpaceDE w:val="0"/>
        <w:autoSpaceDN w:val="0"/>
        <w:adjustRightInd w:val="0"/>
        <w:jc w:val="center"/>
        <w:rPr>
          <w:rFonts w:ascii="Arial" w:eastAsiaTheme="minorHAnsi" w:hAnsi="Arial" w:cs="Arial"/>
          <w:b/>
          <w:lang w:eastAsia="en-US"/>
        </w:rPr>
      </w:pP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543797">
        <w:rPr>
          <w:rFonts w:ascii="Arial" w:eastAsiaTheme="minorHAnsi" w:hAnsi="Arial" w:cs="Arial"/>
          <w:lang w:eastAsia="en-US"/>
        </w:rPr>
        <w:t>,</w:t>
      </w:r>
      <w:proofErr w:type="gramEnd"/>
      <w:r w:rsidRPr="00543797">
        <w:rPr>
          <w:rFonts w:ascii="Arial" w:eastAsiaTheme="minorHAnsi" w:hAnsi="Arial"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797" w:rsidRPr="00543797" w:rsidRDefault="00543797" w:rsidP="00543797">
      <w:pPr>
        <w:pStyle w:val="ConsPlusNormal"/>
        <w:ind w:firstLine="709"/>
        <w:jc w:val="both"/>
        <w:rPr>
          <w:sz w:val="24"/>
          <w:szCs w:val="24"/>
        </w:rPr>
      </w:pPr>
      <w:r w:rsidRPr="00543797">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 xml:space="preserve">6.3. </w:t>
      </w:r>
      <w:proofErr w:type="gramStart"/>
      <w:r w:rsidRPr="00543797">
        <w:rPr>
          <w:rFonts w:ascii="Arial" w:eastAsiaTheme="minorHAnsi" w:hAnsi="Arial" w:cs="Arial"/>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8F148A" w:rsidRPr="008F148A" w:rsidRDefault="008F148A" w:rsidP="008F148A">
      <w:pPr>
        <w:autoSpaceDE w:val="0"/>
        <w:autoSpaceDN w:val="0"/>
        <w:adjustRightInd w:val="0"/>
        <w:ind w:firstLine="709"/>
        <w:jc w:val="both"/>
        <w:rPr>
          <w:rFonts w:ascii="Arial" w:eastAsiaTheme="minorHAnsi" w:hAnsi="Arial" w:cs="Arial"/>
          <w:lang w:eastAsia="en-US"/>
        </w:rPr>
      </w:pPr>
    </w:p>
    <w:p w:rsidR="00543797" w:rsidRPr="00543797" w:rsidRDefault="00543797" w:rsidP="00543797">
      <w:pPr>
        <w:autoSpaceDE w:val="0"/>
        <w:autoSpaceDN w:val="0"/>
        <w:adjustRightInd w:val="0"/>
        <w:jc w:val="center"/>
        <w:rPr>
          <w:rFonts w:ascii="Arial" w:eastAsiaTheme="minorHAnsi" w:hAnsi="Arial" w:cs="Arial"/>
          <w:b/>
          <w:lang w:eastAsia="en-US"/>
        </w:rPr>
      </w:pPr>
      <w:r w:rsidRPr="00543797">
        <w:rPr>
          <w:rFonts w:ascii="Arial" w:eastAsiaTheme="minorHAnsi" w:hAnsi="Arial" w:cs="Arial"/>
          <w:b/>
          <w:lang w:eastAsia="en-US"/>
        </w:rPr>
        <w:t>7. Меры, принимаемые по результатам контрольных мероприятий.</w:t>
      </w:r>
    </w:p>
    <w:p w:rsidR="00543797" w:rsidRPr="00543797" w:rsidRDefault="00543797" w:rsidP="00543797">
      <w:pPr>
        <w:pStyle w:val="ConsPlusNormal"/>
        <w:ind w:firstLine="709"/>
        <w:jc w:val="both"/>
        <w:rPr>
          <w:color w:val="000000" w:themeColor="text1"/>
          <w:sz w:val="24"/>
          <w:szCs w:val="24"/>
        </w:rPr>
      </w:pPr>
      <w:r w:rsidRPr="00543797">
        <w:rPr>
          <w:rFonts w:eastAsiaTheme="minorHAnsi"/>
          <w:sz w:val="24"/>
          <w:szCs w:val="24"/>
          <w:lang w:eastAsia="en-US"/>
        </w:rPr>
        <w:lastRenderedPageBreak/>
        <w:t xml:space="preserve">7.1. </w:t>
      </w:r>
      <w:r w:rsidRPr="00543797">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543797" w:rsidRPr="00543797" w:rsidRDefault="00543797" w:rsidP="00543797">
      <w:pPr>
        <w:pStyle w:val="ConsPlusNormal"/>
        <w:ind w:firstLine="709"/>
        <w:jc w:val="both"/>
        <w:rPr>
          <w:color w:val="000000" w:themeColor="text1"/>
          <w:sz w:val="24"/>
          <w:szCs w:val="24"/>
        </w:rPr>
      </w:pPr>
      <w:r w:rsidRPr="00543797">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3797" w:rsidRPr="00543797" w:rsidRDefault="00543797" w:rsidP="00543797">
      <w:pPr>
        <w:pStyle w:val="ConsPlusNormal"/>
        <w:ind w:firstLine="709"/>
        <w:jc w:val="both"/>
        <w:rPr>
          <w:color w:val="000000" w:themeColor="text1"/>
          <w:sz w:val="24"/>
          <w:szCs w:val="24"/>
        </w:rPr>
      </w:pPr>
      <w:proofErr w:type="gramStart"/>
      <w:r w:rsidRPr="00543797">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43797">
        <w:rPr>
          <w:color w:val="000000" w:themeColor="text1"/>
          <w:sz w:val="24"/>
          <w:szCs w:val="24"/>
        </w:rPr>
        <w:t xml:space="preserve"> ценностям или что такой вред (ущерб) причинен;</w:t>
      </w:r>
    </w:p>
    <w:p w:rsidR="00543797" w:rsidRPr="00543797" w:rsidRDefault="00543797" w:rsidP="00543797">
      <w:pPr>
        <w:pStyle w:val="ConsPlusNormal"/>
        <w:ind w:firstLine="709"/>
        <w:jc w:val="both"/>
        <w:rPr>
          <w:color w:val="000000" w:themeColor="text1"/>
          <w:sz w:val="24"/>
          <w:szCs w:val="24"/>
        </w:rPr>
      </w:pPr>
      <w:r w:rsidRPr="00543797">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543797" w:rsidRPr="00543797" w:rsidRDefault="00543797" w:rsidP="00543797">
      <w:pPr>
        <w:pStyle w:val="ConsPlusNormal"/>
        <w:ind w:firstLine="709"/>
        <w:jc w:val="both"/>
        <w:rPr>
          <w:color w:val="000000" w:themeColor="text1"/>
          <w:sz w:val="24"/>
          <w:szCs w:val="24"/>
        </w:rPr>
      </w:pPr>
      <w:r w:rsidRPr="00543797">
        <w:rPr>
          <w:color w:val="000000" w:themeColor="text1"/>
          <w:sz w:val="24"/>
          <w:szCs w:val="24"/>
        </w:rPr>
        <w:t xml:space="preserve">4) принять меры по осуществлению </w:t>
      </w:r>
      <w:proofErr w:type="gramStart"/>
      <w:r w:rsidRPr="00543797">
        <w:rPr>
          <w:color w:val="000000" w:themeColor="text1"/>
          <w:sz w:val="24"/>
          <w:szCs w:val="24"/>
        </w:rPr>
        <w:t>контроля за</w:t>
      </w:r>
      <w:proofErr w:type="gramEnd"/>
      <w:r w:rsidRPr="00543797">
        <w:rPr>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hAnsi="Arial"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797" w:rsidRPr="00543797" w:rsidRDefault="00543797" w:rsidP="00543797">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11E18" w:rsidRPr="00C11E18" w:rsidRDefault="00543797" w:rsidP="00C11E18">
      <w:pPr>
        <w:autoSpaceDE w:val="0"/>
        <w:autoSpaceDN w:val="0"/>
        <w:adjustRightInd w:val="0"/>
        <w:ind w:firstLine="709"/>
        <w:jc w:val="both"/>
        <w:rPr>
          <w:rFonts w:ascii="Arial" w:eastAsiaTheme="minorHAnsi" w:hAnsi="Arial" w:cs="Arial"/>
          <w:lang w:eastAsia="en-US"/>
        </w:rPr>
      </w:pPr>
      <w:r w:rsidRPr="00543797">
        <w:rPr>
          <w:rFonts w:ascii="Arial" w:eastAsiaTheme="minorHAnsi" w:hAnsi="Arial"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w:t>
      </w:r>
      <w:r w:rsidR="00C11E18">
        <w:rPr>
          <w:rFonts w:ascii="Arial" w:eastAsiaTheme="minorHAnsi" w:hAnsi="Arial" w:cs="Arial"/>
          <w:lang w:eastAsia="en-US"/>
        </w:rPr>
        <w:t xml:space="preserve"> </w:t>
      </w:r>
      <w:r w:rsidR="00C11E18" w:rsidRPr="00C11E18">
        <w:rPr>
          <w:rFonts w:ascii="Arial" w:eastAsiaTheme="minorHAnsi" w:hAnsi="Arial" w:cs="Arial"/>
          <w:lang w:eastAsia="en-US"/>
        </w:rPr>
        <w:t>лицом в порядке, установленном статьей 90.2 Федерального закона № 248-ФЗ.</w:t>
      </w:r>
    </w:p>
    <w:p w:rsidR="008F148A" w:rsidRPr="00C11E18" w:rsidRDefault="008F148A" w:rsidP="00C11E18">
      <w:pPr>
        <w:tabs>
          <w:tab w:val="left" w:pos="1943"/>
        </w:tabs>
        <w:jc w:val="both"/>
        <w:rPr>
          <w:rFonts w:ascii="Arial" w:eastAsiaTheme="minorHAnsi" w:hAnsi="Arial" w:cs="Arial"/>
          <w:lang w:eastAsia="en-US"/>
        </w:rPr>
      </w:pPr>
    </w:p>
    <w:p w:rsidR="00C11E18" w:rsidRPr="00C11E18" w:rsidRDefault="00C11E18" w:rsidP="00C11E18">
      <w:pPr>
        <w:autoSpaceDE w:val="0"/>
        <w:autoSpaceDN w:val="0"/>
        <w:adjustRightInd w:val="0"/>
        <w:jc w:val="center"/>
        <w:outlineLvl w:val="0"/>
        <w:rPr>
          <w:rFonts w:ascii="Arial" w:eastAsiaTheme="minorHAnsi" w:hAnsi="Arial" w:cs="Arial"/>
          <w:b/>
          <w:bCs/>
          <w:lang w:eastAsia="en-US"/>
        </w:rPr>
      </w:pPr>
      <w:r w:rsidRPr="00C11E18">
        <w:rPr>
          <w:rFonts w:ascii="Arial" w:eastAsiaTheme="minorHAnsi" w:hAnsi="Arial" w:cs="Arial"/>
          <w:b/>
          <w:bCs/>
          <w:lang w:eastAsia="en-US"/>
        </w:rPr>
        <w:t>8. Досудебный порядок обжалования решений администрации,</w:t>
      </w:r>
    </w:p>
    <w:p w:rsidR="00C11E18" w:rsidRPr="00C11E18" w:rsidRDefault="00C11E18" w:rsidP="00C11E18">
      <w:pPr>
        <w:autoSpaceDE w:val="0"/>
        <w:autoSpaceDN w:val="0"/>
        <w:adjustRightInd w:val="0"/>
        <w:jc w:val="center"/>
        <w:rPr>
          <w:rFonts w:ascii="Arial" w:eastAsiaTheme="minorHAnsi" w:hAnsi="Arial" w:cs="Arial"/>
          <w:b/>
          <w:bCs/>
          <w:lang w:eastAsia="en-US"/>
        </w:rPr>
      </w:pPr>
      <w:r w:rsidRPr="00C11E18">
        <w:rPr>
          <w:rFonts w:ascii="Arial" w:eastAsiaTheme="minorHAnsi" w:hAnsi="Arial" w:cs="Arial"/>
          <w:b/>
          <w:bCs/>
          <w:lang w:eastAsia="en-US"/>
        </w:rPr>
        <w:t>действий (бездействия) должностных лиц при осуществлении</w:t>
      </w:r>
    </w:p>
    <w:p w:rsidR="00C11E18" w:rsidRPr="00C11E18" w:rsidRDefault="00C11E18" w:rsidP="00C11E18">
      <w:pPr>
        <w:autoSpaceDE w:val="0"/>
        <w:autoSpaceDN w:val="0"/>
        <w:adjustRightInd w:val="0"/>
        <w:jc w:val="center"/>
        <w:rPr>
          <w:rFonts w:ascii="Arial" w:eastAsiaTheme="minorHAnsi" w:hAnsi="Arial" w:cs="Arial"/>
          <w:b/>
          <w:bCs/>
          <w:lang w:eastAsia="en-US"/>
        </w:rPr>
      </w:pPr>
      <w:r w:rsidRPr="00C11E18">
        <w:rPr>
          <w:rFonts w:ascii="Arial" w:eastAsiaTheme="minorHAnsi" w:hAnsi="Arial" w:cs="Arial"/>
          <w:b/>
          <w:bCs/>
          <w:lang w:eastAsia="en-US"/>
        </w:rPr>
        <w:t>муниципального контроля на автомобильном транспорте.</w:t>
      </w:r>
    </w:p>
    <w:p w:rsidR="00C11E18" w:rsidRPr="00C11E18" w:rsidRDefault="00C11E18" w:rsidP="00C11E18">
      <w:pPr>
        <w:autoSpaceDE w:val="0"/>
        <w:autoSpaceDN w:val="0"/>
        <w:adjustRightInd w:val="0"/>
        <w:ind w:firstLine="709"/>
        <w:jc w:val="both"/>
        <w:rPr>
          <w:rFonts w:ascii="Arial" w:eastAsiaTheme="minorHAnsi" w:hAnsi="Arial" w:cs="Arial"/>
          <w:bCs/>
          <w:lang w:eastAsia="en-US"/>
        </w:rPr>
      </w:pPr>
      <w:r w:rsidRPr="00C11E18">
        <w:rPr>
          <w:rFonts w:ascii="Arial" w:eastAsiaTheme="minorHAnsi" w:hAnsi="Arial" w:cs="Arial"/>
          <w:bCs/>
          <w:lang w:eastAsia="en-US"/>
        </w:rPr>
        <w:lastRenderedPageBreak/>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11E18" w:rsidRPr="00C11E18" w:rsidRDefault="00C11E18" w:rsidP="00C11E18">
      <w:pPr>
        <w:autoSpaceDE w:val="0"/>
        <w:autoSpaceDN w:val="0"/>
        <w:adjustRightInd w:val="0"/>
        <w:ind w:firstLine="709"/>
        <w:jc w:val="both"/>
        <w:rPr>
          <w:rFonts w:ascii="Arial" w:eastAsiaTheme="minorHAnsi" w:hAnsi="Arial" w:cs="Arial"/>
          <w:bCs/>
          <w:lang w:eastAsia="en-US"/>
        </w:rPr>
      </w:pPr>
      <w:r w:rsidRPr="00C11E18">
        <w:rPr>
          <w:rFonts w:ascii="Arial" w:eastAsiaTheme="minorHAnsi" w:hAnsi="Arial"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C11E18" w:rsidRPr="00C11E18" w:rsidRDefault="00C11E18" w:rsidP="00C11E18">
      <w:pPr>
        <w:autoSpaceDE w:val="0"/>
        <w:autoSpaceDN w:val="0"/>
        <w:adjustRightInd w:val="0"/>
        <w:ind w:firstLine="709"/>
        <w:jc w:val="both"/>
        <w:rPr>
          <w:rFonts w:ascii="Arial" w:eastAsiaTheme="minorHAnsi" w:hAnsi="Arial" w:cs="Arial"/>
          <w:bCs/>
          <w:lang w:eastAsia="en-US"/>
        </w:rPr>
      </w:pPr>
      <w:r w:rsidRPr="00C11E18">
        <w:rPr>
          <w:rFonts w:ascii="Arial" w:eastAsiaTheme="minorHAnsi" w:hAnsi="Arial"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D76650" w:rsidRPr="00C11E18" w:rsidRDefault="00D76650" w:rsidP="00C11E18">
      <w:pPr>
        <w:autoSpaceDE w:val="0"/>
        <w:autoSpaceDN w:val="0"/>
        <w:adjustRightInd w:val="0"/>
        <w:ind w:firstLine="709"/>
        <w:jc w:val="both"/>
        <w:rPr>
          <w:rFonts w:ascii="Arial" w:hAnsi="Arial" w:cs="Arial"/>
        </w:rPr>
      </w:pPr>
    </w:p>
    <w:p w:rsidR="00C11E18" w:rsidRDefault="00C11E18" w:rsidP="00C11E18">
      <w:pPr>
        <w:pStyle w:val="ConsPlusNormal"/>
        <w:ind w:left="720"/>
        <w:jc w:val="center"/>
        <w:rPr>
          <w:b/>
          <w:sz w:val="24"/>
          <w:szCs w:val="24"/>
        </w:rPr>
      </w:pPr>
      <w:r w:rsidRPr="00C11E18">
        <w:rPr>
          <w:b/>
          <w:sz w:val="24"/>
          <w:szCs w:val="24"/>
        </w:rPr>
        <w:t>9. Оценка результативности и эффективности осуществления муниципального контроля на автомобильном транспорте.</w:t>
      </w:r>
    </w:p>
    <w:p w:rsidR="00C11E18" w:rsidRPr="00C11E18" w:rsidRDefault="00C11E18" w:rsidP="00C11E18">
      <w:pPr>
        <w:pStyle w:val="ConsPlusNormal"/>
        <w:ind w:left="720"/>
        <w:jc w:val="center"/>
        <w:rPr>
          <w:b/>
          <w:sz w:val="24"/>
          <w:szCs w:val="24"/>
        </w:rPr>
      </w:pPr>
    </w:p>
    <w:p w:rsidR="00C11E18" w:rsidRDefault="00C11E18" w:rsidP="00C11E18">
      <w:pPr>
        <w:pStyle w:val="1"/>
        <w:suppressAutoHyphens w:val="0"/>
        <w:ind w:firstLine="709"/>
        <w:jc w:val="both"/>
        <w:rPr>
          <w:rFonts w:ascii="Arial" w:hAnsi="Arial" w:cs="Arial"/>
          <w:sz w:val="24"/>
          <w:szCs w:val="24"/>
        </w:rPr>
      </w:pPr>
      <w:r w:rsidRPr="00C11E18">
        <w:rPr>
          <w:rFonts w:ascii="Arial" w:hAnsi="Arial" w:cs="Arial"/>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11E18" w:rsidRPr="00C11E18" w:rsidRDefault="00C11E18" w:rsidP="00C11E18">
      <w:pPr>
        <w:pStyle w:val="1"/>
        <w:suppressAutoHyphens w:val="0"/>
        <w:ind w:firstLine="709"/>
        <w:jc w:val="both"/>
        <w:rPr>
          <w:rFonts w:ascii="Arial" w:hAnsi="Arial" w:cs="Arial"/>
          <w:sz w:val="24"/>
          <w:szCs w:val="24"/>
        </w:rPr>
      </w:pPr>
    </w:p>
    <w:p w:rsidR="00C11E18" w:rsidRDefault="00C11E18" w:rsidP="00C11E18">
      <w:pPr>
        <w:pStyle w:val="ConsPlusNormal"/>
        <w:widowControl/>
        <w:numPr>
          <w:ilvl w:val="0"/>
          <w:numId w:val="7"/>
        </w:numPr>
        <w:autoSpaceDN/>
        <w:adjustRightInd/>
        <w:jc w:val="center"/>
        <w:rPr>
          <w:sz w:val="24"/>
          <w:szCs w:val="24"/>
        </w:rPr>
      </w:pPr>
      <w:r>
        <w:rPr>
          <w:b/>
          <w:sz w:val="24"/>
          <w:szCs w:val="24"/>
        </w:rPr>
        <w:t xml:space="preserve"> </w:t>
      </w:r>
      <w:r w:rsidRPr="00C11E18">
        <w:rPr>
          <w:b/>
          <w:sz w:val="24"/>
          <w:szCs w:val="24"/>
        </w:rPr>
        <w:t>Заключительные положения</w:t>
      </w:r>
      <w:r w:rsidRPr="00C11E18">
        <w:rPr>
          <w:sz w:val="24"/>
          <w:szCs w:val="24"/>
        </w:rPr>
        <w:t>.</w:t>
      </w:r>
    </w:p>
    <w:p w:rsidR="00C11E18" w:rsidRPr="00C11E18" w:rsidRDefault="00C11E18" w:rsidP="00C11E18">
      <w:pPr>
        <w:pStyle w:val="ConsPlusNormal"/>
        <w:widowControl/>
        <w:autoSpaceDN/>
        <w:adjustRightInd/>
        <w:ind w:left="720"/>
        <w:jc w:val="center"/>
        <w:rPr>
          <w:sz w:val="24"/>
          <w:szCs w:val="24"/>
        </w:rPr>
      </w:pPr>
    </w:p>
    <w:p w:rsidR="00C11E18" w:rsidRPr="00C11E18" w:rsidRDefault="00C11E18" w:rsidP="00C11E18">
      <w:pPr>
        <w:autoSpaceDE w:val="0"/>
        <w:autoSpaceDN w:val="0"/>
        <w:adjustRightInd w:val="0"/>
        <w:ind w:firstLine="709"/>
        <w:jc w:val="both"/>
        <w:rPr>
          <w:rFonts w:ascii="Arial" w:hAnsi="Arial" w:cs="Arial"/>
        </w:rPr>
      </w:pPr>
      <w:r w:rsidRPr="00C11E18">
        <w:rPr>
          <w:rFonts w:ascii="Arial" w:hAnsi="Arial" w:cs="Arial"/>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C11E18">
        <w:rPr>
          <w:rFonts w:ascii="Arial" w:eastAsiaTheme="minorHAnsi" w:hAnsi="Arial" w:cs="Arial"/>
          <w:lang w:eastAsia="en-US"/>
        </w:rPr>
        <w:t xml:space="preserve"> «Об особенностях организации и осуществления государственного контроля (надзора), муниципального контроля»</w:t>
      </w:r>
      <w:r w:rsidRPr="00C11E18">
        <w:rPr>
          <w:rFonts w:ascii="Arial" w:hAnsi="Arial" w:cs="Arial"/>
        </w:rPr>
        <w:t>.</w:t>
      </w:r>
    </w:p>
    <w:p w:rsidR="00C11E18" w:rsidRPr="00C11E18" w:rsidRDefault="00C11E18" w:rsidP="00C11E18">
      <w:pPr>
        <w:autoSpaceDE w:val="0"/>
        <w:autoSpaceDN w:val="0"/>
        <w:adjustRightInd w:val="0"/>
        <w:ind w:firstLine="709"/>
        <w:jc w:val="both"/>
        <w:rPr>
          <w:rFonts w:ascii="Arial" w:eastAsiaTheme="minorHAnsi" w:hAnsi="Arial" w:cs="Arial"/>
          <w:lang w:eastAsia="en-US"/>
        </w:rPr>
      </w:pPr>
      <w:r w:rsidRPr="00C11E18">
        <w:rPr>
          <w:rFonts w:ascii="Arial" w:hAnsi="Arial" w:cs="Arial"/>
        </w:rPr>
        <w:t xml:space="preserve">10.2. </w:t>
      </w:r>
      <w:bookmarkStart w:id="3" w:name="Par0"/>
      <w:bookmarkEnd w:id="3"/>
      <w:r w:rsidRPr="00C11E18">
        <w:rPr>
          <w:rFonts w:ascii="Arial" w:eastAsiaTheme="minorHAnsi" w:hAnsi="Arial" w:cs="Arial"/>
          <w:lang w:eastAsia="en-US"/>
        </w:rPr>
        <w:t>До 31 декабря 2025 года:</w:t>
      </w:r>
    </w:p>
    <w:p w:rsidR="00C11E18" w:rsidRPr="00C11E18" w:rsidRDefault="00C11E18" w:rsidP="00C11E18">
      <w:pPr>
        <w:autoSpaceDE w:val="0"/>
        <w:autoSpaceDN w:val="0"/>
        <w:adjustRightInd w:val="0"/>
        <w:ind w:firstLine="709"/>
        <w:jc w:val="both"/>
        <w:rPr>
          <w:rFonts w:ascii="Arial" w:eastAsiaTheme="minorHAnsi" w:hAnsi="Arial" w:cs="Arial"/>
          <w:lang w:eastAsia="en-US"/>
        </w:rPr>
      </w:pPr>
      <w:r w:rsidRPr="00C11E18">
        <w:rPr>
          <w:rFonts w:ascii="Arial" w:eastAsiaTheme="minorHAnsi" w:hAnsi="Arial"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1" w:history="1">
        <w:r w:rsidRPr="00C11E18">
          <w:rPr>
            <w:rFonts w:ascii="Arial" w:eastAsiaTheme="minorHAnsi" w:hAnsi="Arial" w:cs="Arial"/>
            <w:lang w:eastAsia="en-US"/>
          </w:rPr>
          <w:t>статьей 21</w:t>
        </w:r>
      </w:hyperlink>
      <w:r w:rsidRPr="00C11E18">
        <w:rPr>
          <w:rFonts w:ascii="Arial" w:eastAsiaTheme="minorHAnsi" w:hAnsi="Arial" w:cs="Arial"/>
          <w:lang w:eastAsia="en-US"/>
        </w:rPr>
        <w:t xml:space="preserve"> Федерального закона № 248-ФЗ могут </w:t>
      </w:r>
      <w:proofErr w:type="gramStart"/>
      <w:r w:rsidRPr="00C11E18">
        <w:rPr>
          <w:rFonts w:ascii="Arial" w:eastAsiaTheme="minorHAnsi" w:hAnsi="Arial" w:cs="Arial"/>
          <w:lang w:eastAsia="en-US"/>
        </w:rPr>
        <w:t>осуществляться</w:t>
      </w:r>
      <w:proofErr w:type="gramEnd"/>
      <w:r w:rsidRPr="00C11E18">
        <w:rPr>
          <w:rFonts w:ascii="Arial" w:eastAsiaTheme="minorHAnsi" w:hAnsi="Arial" w:cs="Arial"/>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11E18" w:rsidRPr="00C11E18" w:rsidRDefault="00C11E18" w:rsidP="00C11E18">
      <w:pPr>
        <w:autoSpaceDE w:val="0"/>
        <w:autoSpaceDN w:val="0"/>
        <w:adjustRightInd w:val="0"/>
        <w:ind w:firstLine="709"/>
        <w:jc w:val="both"/>
        <w:rPr>
          <w:rFonts w:ascii="Arial" w:eastAsiaTheme="minorHAnsi" w:hAnsi="Arial" w:cs="Arial"/>
          <w:lang w:eastAsia="en-US"/>
        </w:rPr>
      </w:pPr>
      <w:r w:rsidRPr="00C11E18">
        <w:rPr>
          <w:rFonts w:ascii="Arial" w:eastAsiaTheme="minorHAnsi" w:hAnsi="Arial"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11E18" w:rsidRPr="00C11E18" w:rsidRDefault="00C11E18" w:rsidP="00C11E18">
      <w:pPr>
        <w:autoSpaceDE w:val="0"/>
        <w:autoSpaceDN w:val="0"/>
        <w:adjustRightInd w:val="0"/>
        <w:ind w:firstLine="709"/>
        <w:jc w:val="both"/>
        <w:rPr>
          <w:rFonts w:ascii="Arial" w:eastAsiaTheme="minorHAnsi" w:hAnsi="Arial" w:cs="Arial"/>
          <w:lang w:eastAsia="en-US"/>
        </w:rPr>
      </w:pPr>
      <w:r w:rsidRPr="00C11E18">
        <w:rPr>
          <w:rFonts w:ascii="Arial" w:eastAsiaTheme="minorHAnsi" w:hAnsi="Arial" w:cs="Arial"/>
          <w:lang w:eastAsia="en-US"/>
        </w:rPr>
        <w:t xml:space="preserve">10.2.3. </w:t>
      </w:r>
      <w:proofErr w:type="gramStart"/>
      <w:r w:rsidRPr="00C11E18">
        <w:rPr>
          <w:rFonts w:ascii="Arial" w:eastAsiaTheme="minorHAnsi" w:hAnsi="Arial" w:cs="Arial"/>
          <w:lang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C11E18" w:rsidRPr="009043E9" w:rsidRDefault="00C11E18" w:rsidP="00C11E18">
      <w:pPr>
        <w:spacing w:after="160" w:line="259" w:lineRule="auto"/>
        <w:rPr>
          <w:rFonts w:eastAsiaTheme="minorHAnsi" w:cs="Arial"/>
          <w:lang w:eastAsia="en-US"/>
        </w:rPr>
      </w:pPr>
      <w:r w:rsidRPr="009043E9">
        <w:rPr>
          <w:rFonts w:eastAsiaTheme="minorHAnsi" w:cs="Arial"/>
          <w:lang w:eastAsia="en-US"/>
        </w:rPr>
        <w:br w:type="page"/>
      </w:r>
    </w:p>
    <w:p w:rsidR="009E1747" w:rsidRPr="00FD1296" w:rsidRDefault="009E1747" w:rsidP="00440537">
      <w:pPr>
        <w:tabs>
          <w:tab w:val="left" w:pos="2300"/>
          <w:tab w:val="left" w:pos="10080"/>
        </w:tabs>
        <w:suppressAutoHyphens/>
        <w:ind w:left="5103"/>
        <w:jc w:val="both"/>
        <w:rPr>
          <w:rFonts w:ascii="Arial" w:hAnsi="Arial" w:cs="Arial"/>
          <w:lang w:eastAsia="ar-SA"/>
        </w:rPr>
      </w:pPr>
      <w:r w:rsidRPr="009E1747">
        <w:rPr>
          <w:rFonts w:ascii="Arial" w:hAnsi="Arial" w:cs="Arial"/>
          <w:lang w:eastAsia="ar-SA"/>
        </w:rPr>
        <w:lastRenderedPageBreak/>
        <w:t xml:space="preserve">Приложение 1 к решению Совета народных депутатов Ширяевского сельского поселения Калачеевского муниципального района Воронежской области от </w:t>
      </w:r>
      <w:r w:rsidR="00FD1296" w:rsidRPr="00FD1296">
        <w:rPr>
          <w:rFonts w:ascii="Arial" w:hAnsi="Arial" w:cs="Arial"/>
          <w:lang w:eastAsia="ar-SA"/>
        </w:rPr>
        <w:t>25</w:t>
      </w:r>
      <w:r w:rsidRPr="00FD1296">
        <w:rPr>
          <w:rFonts w:ascii="Arial" w:hAnsi="Arial" w:cs="Arial"/>
          <w:lang w:eastAsia="ar-SA"/>
        </w:rPr>
        <w:t xml:space="preserve">.03.2025 г. № </w:t>
      </w:r>
      <w:r w:rsidR="00FD1296" w:rsidRPr="00FD1296">
        <w:rPr>
          <w:rFonts w:ascii="Arial" w:hAnsi="Arial" w:cs="Arial"/>
          <w:lang w:eastAsia="ar-SA"/>
        </w:rPr>
        <w:t>214</w:t>
      </w:r>
    </w:p>
    <w:p w:rsidR="009E1747" w:rsidRPr="009E1747" w:rsidRDefault="009E1747" w:rsidP="009E1747">
      <w:pPr>
        <w:tabs>
          <w:tab w:val="left" w:pos="2300"/>
          <w:tab w:val="left" w:pos="10080"/>
        </w:tabs>
        <w:suppressAutoHyphens/>
        <w:ind w:left="5103"/>
        <w:rPr>
          <w:rFonts w:ascii="Arial" w:hAnsi="Arial" w:cs="Arial"/>
          <w:lang w:eastAsia="ar-SA"/>
        </w:rPr>
      </w:pPr>
    </w:p>
    <w:p w:rsidR="00DF3380" w:rsidRDefault="00DF3380" w:rsidP="00DF3380">
      <w:pPr>
        <w:pStyle w:val="ConsPlusNormal"/>
        <w:ind w:firstLine="709"/>
        <w:jc w:val="center"/>
        <w:rPr>
          <w:b/>
          <w:sz w:val="24"/>
          <w:szCs w:val="24"/>
        </w:rPr>
      </w:pPr>
      <w:r w:rsidRPr="00DF3380">
        <w:rPr>
          <w:b/>
          <w:sz w:val="24"/>
          <w:szCs w:val="24"/>
        </w:rPr>
        <w:t xml:space="preserve">Ключевые показатели муниципального контроля на автомобильном транспорте и в дорожном хозяйстве на территории </w:t>
      </w:r>
      <w:r>
        <w:rPr>
          <w:b/>
          <w:sz w:val="24"/>
          <w:szCs w:val="24"/>
        </w:rPr>
        <w:t>Ширяевского</w:t>
      </w:r>
      <w:r w:rsidRPr="00DF3380">
        <w:rPr>
          <w:b/>
          <w:sz w:val="24"/>
          <w:szCs w:val="24"/>
        </w:rPr>
        <w:t xml:space="preserve"> сельского поселения Калачеевского муниципального района Воронежской области и их целевые значения</w:t>
      </w:r>
    </w:p>
    <w:p w:rsidR="00DF3380" w:rsidRPr="00DF3380" w:rsidRDefault="00DF3380" w:rsidP="00DF3380">
      <w:pPr>
        <w:pStyle w:val="ConsPlusNormal"/>
        <w:ind w:firstLine="709"/>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2484"/>
      </w:tblGrid>
      <w:tr w:rsidR="00DF3380" w:rsidRPr="00DF3380" w:rsidTr="002860A0">
        <w:tc>
          <w:tcPr>
            <w:tcW w:w="7196"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Ключевые показатели</w:t>
            </w: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Целевые значения</w:t>
            </w:r>
          </w:p>
        </w:tc>
      </w:tr>
      <w:tr w:rsidR="00DF3380" w:rsidRPr="00DF3380" w:rsidTr="002860A0">
        <w:tc>
          <w:tcPr>
            <w:tcW w:w="7196" w:type="dxa"/>
            <w:shd w:val="clear" w:color="auto" w:fill="auto"/>
          </w:tcPr>
          <w:p w:rsidR="00041C53" w:rsidRPr="00DF3380" w:rsidRDefault="00DF3380" w:rsidP="00041C53">
            <w:pPr>
              <w:tabs>
                <w:tab w:val="left" w:pos="2715"/>
              </w:tabs>
              <w:jc w:val="both"/>
              <w:rPr>
                <w:rFonts w:ascii="Arial" w:hAnsi="Arial" w:cs="Arial"/>
              </w:rPr>
            </w:pPr>
            <w:r w:rsidRPr="00DF3380">
              <w:rPr>
                <w:rFonts w:ascii="Arial" w:hAnsi="Arial"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70 %</w:t>
            </w:r>
          </w:p>
        </w:tc>
      </w:tr>
      <w:tr w:rsidR="00DF3380" w:rsidRPr="00DF3380" w:rsidTr="002860A0">
        <w:tc>
          <w:tcPr>
            <w:tcW w:w="7196" w:type="dxa"/>
            <w:shd w:val="clear" w:color="auto" w:fill="auto"/>
          </w:tcPr>
          <w:p w:rsidR="00DF3380" w:rsidRDefault="00DF3380" w:rsidP="00DF3380">
            <w:pPr>
              <w:tabs>
                <w:tab w:val="left" w:pos="2715"/>
              </w:tabs>
              <w:jc w:val="both"/>
              <w:rPr>
                <w:rFonts w:ascii="Arial" w:hAnsi="Arial" w:cs="Arial"/>
              </w:rPr>
            </w:pPr>
            <w:r w:rsidRPr="00DF3380">
              <w:rPr>
                <w:rFonts w:ascii="Arial" w:hAnsi="Arial" w:cs="Arial"/>
              </w:rPr>
              <w:t>Доля отмененных результатов контрольных мероприятий</w:t>
            </w:r>
          </w:p>
          <w:p w:rsidR="00041C53" w:rsidRPr="00DF3380" w:rsidRDefault="00041C53" w:rsidP="00DF3380">
            <w:pPr>
              <w:tabs>
                <w:tab w:val="left" w:pos="2715"/>
              </w:tabs>
              <w:jc w:val="both"/>
              <w:rPr>
                <w:rFonts w:ascii="Arial" w:hAnsi="Arial" w:cs="Arial"/>
              </w:rPr>
            </w:pP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0 %</w:t>
            </w:r>
          </w:p>
        </w:tc>
      </w:tr>
      <w:tr w:rsidR="00DF3380" w:rsidRPr="00DF3380" w:rsidTr="002860A0">
        <w:tc>
          <w:tcPr>
            <w:tcW w:w="7196" w:type="dxa"/>
            <w:shd w:val="clear" w:color="auto" w:fill="auto"/>
          </w:tcPr>
          <w:p w:rsidR="00041C53" w:rsidRPr="00DF3380" w:rsidRDefault="00DF3380" w:rsidP="00041C53">
            <w:pPr>
              <w:tabs>
                <w:tab w:val="left" w:pos="2715"/>
              </w:tabs>
              <w:jc w:val="both"/>
              <w:rPr>
                <w:rFonts w:ascii="Arial" w:hAnsi="Arial" w:cs="Arial"/>
              </w:rPr>
            </w:pPr>
            <w:r w:rsidRPr="00DF3380">
              <w:rPr>
                <w:rFonts w:ascii="Arial" w:hAnsi="Arial"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0 %</w:t>
            </w:r>
          </w:p>
        </w:tc>
      </w:tr>
      <w:tr w:rsidR="00DF3380" w:rsidRPr="00DF3380" w:rsidTr="002860A0">
        <w:tc>
          <w:tcPr>
            <w:tcW w:w="7196" w:type="dxa"/>
            <w:shd w:val="clear" w:color="auto" w:fill="auto"/>
          </w:tcPr>
          <w:p w:rsidR="00DF3380" w:rsidRDefault="00DF3380" w:rsidP="00DF3380">
            <w:pPr>
              <w:autoSpaceDE w:val="0"/>
              <w:autoSpaceDN w:val="0"/>
              <w:adjustRightInd w:val="0"/>
              <w:jc w:val="both"/>
              <w:rPr>
                <w:rFonts w:ascii="Arial" w:eastAsiaTheme="minorHAnsi" w:hAnsi="Arial" w:cs="Arial"/>
                <w:lang w:eastAsia="en-US"/>
              </w:rPr>
            </w:pPr>
            <w:r w:rsidRPr="00DF3380">
              <w:rPr>
                <w:rFonts w:ascii="Arial" w:eastAsiaTheme="minorHAnsi" w:hAnsi="Arial"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DF3380">
              <w:rPr>
                <w:rFonts w:ascii="Arial" w:hAnsi="Arial" w:cs="Arial"/>
              </w:rPr>
              <w:t xml:space="preserve"> </w:t>
            </w:r>
            <w:r>
              <w:rPr>
                <w:rFonts w:ascii="Arial" w:hAnsi="Arial" w:cs="Arial"/>
              </w:rPr>
              <w:t>Ширяевского</w:t>
            </w:r>
            <w:r w:rsidRPr="00DF3380">
              <w:rPr>
                <w:rFonts w:ascii="Arial" w:hAnsi="Arial" w:cs="Arial"/>
              </w:rPr>
              <w:t xml:space="preserve"> сельского поселения Калачеевского муниципального района Воронежской области</w:t>
            </w:r>
            <w:r w:rsidRPr="00DF3380">
              <w:rPr>
                <w:rFonts w:ascii="Arial" w:eastAsiaTheme="minorHAnsi" w:hAnsi="Arial" w:cs="Arial"/>
                <w:lang w:eastAsia="en-US"/>
              </w:rPr>
              <w:t xml:space="preserve">, соответствующих нормативным требованиям к транспортно-эксплуатационным показателям, в результате капитального ремонта и </w:t>
            </w:r>
            <w:proofErr w:type="gramStart"/>
            <w:r w:rsidRPr="00DF3380">
              <w:rPr>
                <w:rFonts w:ascii="Arial" w:eastAsiaTheme="minorHAnsi" w:hAnsi="Arial" w:cs="Arial"/>
                <w:lang w:eastAsia="en-US"/>
              </w:rPr>
              <w:t>ремонта</w:t>
            </w:r>
            <w:proofErr w:type="gramEnd"/>
            <w:r w:rsidRPr="00DF3380">
              <w:rPr>
                <w:rFonts w:ascii="Arial" w:eastAsiaTheme="minorHAnsi" w:hAnsi="Arial" w:cs="Arial"/>
                <w:lang w:eastAsia="en-US"/>
              </w:rPr>
              <w:t xml:space="preserve"> автомобильных дорог в текущем году (%) к аналогичному показателю прошлого года.</w:t>
            </w:r>
          </w:p>
          <w:p w:rsidR="00041C53" w:rsidRPr="00DF3380" w:rsidRDefault="00041C53" w:rsidP="00DF3380">
            <w:pPr>
              <w:autoSpaceDE w:val="0"/>
              <w:autoSpaceDN w:val="0"/>
              <w:adjustRightInd w:val="0"/>
              <w:jc w:val="both"/>
              <w:rPr>
                <w:rFonts w:ascii="Arial" w:eastAsiaTheme="minorHAnsi" w:hAnsi="Arial" w:cs="Arial"/>
                <w:lang w:eastAsia="en-US"/>
              </w:rPr>
            </w:pP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Более 0%</w:t>
            </w:r>
          </w:p>
        </w:tc>
      </w:tr>
      <w:tr w:rsidR="00DF3380" w:rsidRPr="00DF3380" w:rsidTr="002860A0">
        <w:trPr>
          <w:trHeight w:val="3436"/>
        </w:trPr>
        <w:tc>
          <w:tcPr>
            <w:tcW w:w="7196" w:type="dxa"/>
            <w:shd w:val="clear" w:color="auto" w:fill="auto"/>
          </w:tcPr>
          <w:p w:rsidR="00DF3380" w:rsidRDefault="00DF3380" w:rsidP="00041C53">
            <w:pPr>
              <w:autoSpaceDE w:val="0"/>
              <w:autoSpaceDN w:val="0"/>
              <w:adjustRightInd w:val="0"/>
              <w:jc w:val="both"/>
              <w:rPr>
                <w:rFonts w:ascii="Arial" w:eastAsiaTheme="minorHAnsi" w:hAnsi="Arial" w:cs="Arial"/>
                <w:lang w:eastAsia="en-US"/>
              </w:rPr>
            </w:pPr>
            <w:proofErr w:type="gramStart"/>
            <w:r w:rsidRPr="00DF3380">
              <w:rPr>
                <w:rFonts w:ascii="Arial" w:eastAsiaTheme="minorHAnsi" w:hAnsi="Arial"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DF3380">
              <w:rPr>
                <w:rFonts w:ascii="Arial" w:eastAsiaTheme="minorHAnsi" w:hAnsi="Arial" w:cs="Arial"/>
                <w:lang w:eastAsia="en-US"/>
              </w:rPr>
              <w:t xml:space="preserve"> </w:t>
            </w:r>
            <w:proofErr w:type="gramStart"/>
            <w:r w:rsidRPr="00DF3380">
              <w:rPr>
                <w:rFonts w:ascii="Arial" w:eastAsiaTheme="minorHAnsi" w:hAnsi="Arial" w:cs="Arial"/>
                <w:lang w:eastAsia="en-US"/>
              </w:rPr>
              <w:t>текущем году (%) к аналогичному показателю прошлого года.</w:t>
            </w:r>
            <w:proofErr w:type="gramEnd"/>
          </w:p>
          <w:p w:rsidR="00041C53" w:rsidRPr="00DF3380" w:rsidRDefault="00041C53" w:rsidP="00041C53">
            <w:pPr>
              <w:autoSpaceDE w:val="0"/>
              <w:autoSpaceDN w:val="0"/>
              <w:adjustRightInd w:val="0"/>
              <w:jc w:val="both"/>
              <w:rPr>
                <w:rFonts w:ascii="Arial" w:hAnsi="Arial" w:cs="Arial"/>
              </w:rPr>
            </w:pPr>
          </w:p>
        </w:tc>
        <w:tc>
          <w:tcPr>
            <w:tcW w:w="2551" w:type="dxa"/>
            <w:shd w:val="clear" w:color="auto" w:fill="auto"/>
          </w:tcPr>
          <w:p w:rsidR="00DF3380" w:rsidRPr="00DF3380" w:rsidRDefault="00DF3380" w:rsidP="00DF3380">
            <w:pPr>
              <w:tabs>
                <w:tab w:val="left" w:pos="2715"/>
              </w:tabs>
              <w:jc w:val="center"/>
              <w:rPr>
                <w:rFonts w:ascii="Arial" w:hAnsi="Arial" w:cs="Arial"/>
              </w:rPr>
            </w:pPr>
            <w:r w:rsidRPr="00DF3380">
              <w:rPr>
                <w:rFonts w:ascii="Arial" w:hAnsi="Arial" w:cs="Arial"/>
              </w:rPr>
              <w:t>Более 0%</w:t>
            </w:r>
          </w:p>
        </w:tc>
      </w:tr>
    </w:tbl>
    <w:p w:rsidR="00D24857" w:rsidRPr="00FD1296" w:rsidRDefault="00D24857" w:rsidP="00DF3380">
      <w:pPr>
        <w:tabs>
          <w:tab w:val="left" w:pos="2300"/>
          <w:tab w:val="left" w:pos="10080"/>
        </w:tabs>
        <w:suppressAutoHyphens/>
        <w:ind w:left="5103"/>
        <w:jc w:val="both"/>
        <w:rPr>
          <w:rFonts w:ascii="Arial" w:hAnsi="Arial" w:cs="Arial"/>
          <w:lang w:eastAsia="ar-SA"/>
        </w:rPr>
      </w:pPr>
      <w:r w:rsidRPr="00D24857">
        <w:rPr>
          <w:rFonts w:ascii="Arial" w:hAnsi="Arial" w:cs="Arial"/>
          <w:lang w:eastAsia="ar-SA"/>
        </w:rPr>
        <w:lastRenderedPageBreak/>
        <w:t xml:space="preserve">Приложение 2 к решению Совета народных депутатов </w:t>
      </w:r>
      <w:r>
        <w:rPr>
          <w:rFonts w:ascii="Arial" w:hAnsi="Arial" w:cs="Arial"/>
          <w:lang w:eastAsia="ar-SA"/>
        </w:rPr>
        <w:t>Ширяевского</w:t>
      </w:r>
      <w:r w:rsidRPr="00D24857">
        <w:rPr>
          <w:rFonts w:ascii="Arial" w:hAnsi="Arial" w:cs="Arial"/>
          <w:lang w:eastAsia="ar-SA"/>
        </w:rPr>
        <w:t xml:space="preserve"> сельского поселения Калачеевского муниципального района Воронежской области </w:t>
      </w:r>
      <w:r w:rsidRPr="00FD1296">
        <w:rPr>
          <w:rFonts w:ascii="Arial" w:hAnsi="Arial" w:cs="Arial"/>
          <w:lang w:eastAsia="ar-SA"/>
        </w:rPr>
        <w:t xml:space="preserve">от </w:t>
      </w:r>
      <w:r w:rsidR="00FD1296" w:rsidRPr="00FD1296">
        <w:rPr>
          <w:rFonts w:ascii="Arial" w:hAnsi="Arial" w:cs="Arial"/>
          <w:lang w:eastAsia="ar-SA"/>
        </w:rPr>
        <w:t>25</w:t>
      </w:r>
      <w:r w:rsidRPr="00FD1296">
        <w:rPr>
          <w:rFonts w:ascii="Arial" w:hAnsi="Arial" w:cs="Arial"/>
          <w:lang w:eastAsia="ar-SA"/>
        </w:rPr>
        <w:t xml:space="preserve">.03.2025 г. № </w:t>
      </w:r>
      <w:r w:rsidR="00FD1296" w:rsidRPr="00FD1296">
        <w:rPr>
          <w:rFonts w:ascii="Arial" w:hAnsi="Arial" w:cs="Arial"/>
          <w:lang w:eastAsia="ar-SA"/>
        </w:rPr>
        <w:t>214</w:t>
      </w:r>
    </w:p>
    <w:p w:rsidR="00D24857" w:rsidRPr="00DF3380" w:rsidRDefault="00D24857" w:rsidP="00DF3380">
      <w:pPr>
        <w:pStyle w:val="ConsPlusNormal"/>
        <w:ind w:firstLine="709"/>
        <w:jc w:val="both"/>
        <w:rPr>
          <w:sz w:val="24"/>
          <w:szCs w:val="24"/>
        </w:rPr>
      </w:pPr>
    </w:p>
    <w:p w:rsidR="00DF3380" w:rsidRDefault="00DF3380" w:rsidP="00DF3380">
      <w:pPr>
        <w:pStyle w:val="ConsPlusNormal"/>
        <w:ind w:firstLine="709"/>
        <w:jc w:val="center"/>
        <w:rPr>
          <w:b/>
          <w:sz w:val="24"/>
          <w:szCs w:val="24"/>
        </w:rPr>
      </w:pPr>
      <w:r w:rsidRPr="00DF3380">
        <w:rPr>
          <w:b/>
          <w:sz w:val="24"/>
          <w:szCs w:val="24"/>
        </w:rPr>
        <w:t xml:space="preserve">Индикативные показатели муниципального контроля на автомобильном транспорте и в дорожном хозяйстве на территории </w:t>
      </w:r>
      <w:r w:rsidR="00561974">
        <w:rPr>
          <w:b/>
          <w:sz w:val="24"/>
          <w:szCs w:val="24"/>
        </w:rPr>
        <w:t>Ширяевского</w:t>
      </w:r>
      <w:r w:rsidRPr="00DF3380">
        <w:rPr>
          <w:b/>
          <w:sz w:val="24"/>
          <w:szCs w:val="24"/>
        </w:rPr>
        <w:t xml:space="preserve"> сельского поселения Калачеевского муниципального района Воронежской области</w:t>
      </w:r>
    </w:p>
    <w:p w:rsidR="00561974" w:rsidRPr="00DF3380" w:rsidRDefault="00561974" w:rsidP="00DF3380">
      <w:pPr>
        <w:pStyle w:val="ConsPlusNormal"/>
        <w:ind w:firstLine="709"/>
        <w:jc w:val="center"/>
        <w:rPr>
          <w:b/>
          <w:sz w:val="24"/>
          <w:szCs w:val="24"/>
        </w:rPr>
      </w:pPr>
    </w:p>
    <w:p w:rsidR="00DF3380" w:rsidRPr="00DF3380" w:rsidRDefault="00DF3380" w:rsidP="00DF3380">
      <w:pPr>
        <w:tabs>
          <w:tab w:val="left" w:pos="2715"/>
        </w:tabs>
        <w:ind w:firstLine="709"/>
        <w:jc w:val="both"/>
        <w:rPr>
          <w:rFonts w:ascii="Arial" w:hAnsi="Arial" w:cs="Arial"/>
        </w:rPr>
      </w:pPr>
      <w:r w:rsidRPr="00DF3380">
        <w:rPr>
          <w:rFonts w:ascii="Arial" w:hAnsi="Arial" w:cs="Arial"/>
        </w:rPr>
        <w:t>1) количество внеплановых контрольных мероприятий, проведенных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3) общее количество контрольных мероприятий с взаимодействием, проведенных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4) количество контрольных мероприятий с взаимодействием по каждому виду контрольного мероприятия, проведенных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5) количество контрольных мероприятий, проведенных с использованием средств дистанционного взаимодействия,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6) количество обязательных профилактических визитов, проведенных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7) количество предостережений о недопустимости нарушения обязательных требований, объявленных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8) количество контрольных мероприятий, по результатам которых выявлены нарушения обязательных требований,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9) количество контрольных мероприятий, по итогам которых возбуждены дела об административных правонарушениях,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10) сумма административных штрафов, наложенных по результатам контрольных мероприятий,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11) количество направленных в органы прокуратуры заявлений о согласовании проведения контрольных мероприятий,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13) общее количество учтенных объектов контроля на конец отчетного периода;</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 xml:space="preserve">14) количество учтенных контролируемых лиц на конец отчетного периода; </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15) количество учтенных контролируемых лиц, в отношении которых проведены контрольные мероприятия,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 xml:space="preserve">17) количество исковых заявлений об оспаривании решений, действий (бездействия) должностных лиц контрольных органов, направленных </w:t>
      </w:r>
      <w:r w:rsidRPr="00DF3380">
        <w:rPr>
          <w:rFonts w:ascii="Arial" w:hAnsi="Arial" w:cs="Arial"/>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F3380" w:rsidRPr="00DF3380" w:rsidRDefault="00DF3380" w:rsidP="00DF3380">
      <w:pPr>
        <w:tabs>
          <w:tab w:val="left" w:pos="2715"/>
        </w:tabs>
        <w:ind w:firstLine="709"/>
        <w:jc w:val="both"/>
        <w:rPr>
          <w:rFonts w:ascii="Arial" w:hAnsi="Arial" w:cs="Arial"/>
        </w:rPr>
      </w:pPr>
      <w:r w:rsidRPr="00DF3380">
        <w:rPr>
          <w:rFonts w:ascii="Arial" w:hAnsi="Arial" w:cs="Arial"/>
        </w:rPr>
        <w:br w:type="page"/>
      </w:r>
    </w:p>
    <w:p w:rsidR="00653115" w:rsidRPr="00FD1296" w:rsidRDefault="00440537" w:rsidP="00440537">
      <w:pPr>
        <w:tabs>
          <w:tab w:val="left" w:pos="2300"/>
          <w:tab w:val="left" w:pos="10080"/>
        </w:tabs>
        <w:suppressAutoHyphens/>
        <w:ind w:left="5103"/>
        <w:jc w:val="both"/>
        <w:rPr>
          <w:rFonts w:ascii="Arial" w:hAnsi="Arial" w:cs="Arial"/>
          <w:lang w:eastAsia="ar-SA"/>
        </w:rPr>
      </w:pPr>
      <w:r>
        <w:rPr>
          <w:rFonts w:ascii="Arial" w:hAnsi="Arial" w:cs="Arial"/>
          <w:lang w:eastAsia="ar-SA"/>
        </w:rPr>
        <w:lastRenderedPageBreak/>
        <w:t>П</w:t>
      </w:r>
      <w:r w:rsidR="00653115" w:rsidRPr="00653115">
        <w:rPr>
          <w:rFonts w:ascii="Arial" w:hAnsi="Arial" w:cs="Arial"/>
          <w:lang w:eastAsia="ar-SA"/>
        </w:rPr>
        <w:t xml:space="preserve">риложение 3 к решению Совета народных депутатов </w:t>
      </w:r>
      <w:r w:rsidR="00653115">
        <w:rPr>
          <w:rFonts w:ascii="Arial" w:hAnsi="Arial" w:cs="Arial"/>
          <w:lang w:eastAsia="ar-SA"/>
        </w:rPr>
        <w:t>Ширяевского</w:t>
      </w:r>
      <w:r w:rsidR="00653115" w:rsidRPr="00653115">
        <w:rPr>
          <w:rFonts w:ascii="Arial" w:hAnsi="Arial" w:cs="Arial"/>
          <w:lang w:eastAsia="ar-SA"/>
        </w:rPr>
        <w:t xml:space="preserve"> сельского поселения Калачеевского муниципального района </w:t>
      </w:r>
      <w:r w:rsidR="00653115">
        <w:rPr>
          <w:rFonts w:ascii="Arial" w:hAnsi="Arial" w:cs="Arial"/>
          <w:lang w:eastAsia="ar-SA"/>
        </w:rPr>
        <w:t>В</w:t>
      </w:r>
      <w:r w:rsidR="00653115" w:rsidRPr="00653115">
        <w:rPr>
          <w:rFonts w:ascii="Arial" w:hAnsi="Arial" w:cs="Arial"/>
          <w:lang w:eastAsia="ar-SA"/>
        </w:rPr>
        <w:t xml:space="preserve">оронежской области </w:t>
      </w:r>
      <w:r w:rsidR="00653115" w:rsidRPr="00FD1296">
        <w:rPr>
          <w:rFonts w:ascii="Arial" w:hAnsi="Arial" w:cs="Arial"/>
          <w:lang w:eastAsia="ar-SA"/>
        </w:rPr>
        <w:t xml:space="preserve">от </w:t>
      </w:r>
      <w:r w:rsidR="00FD1296" w:rsidRPr="00FD1296">
        <w:rPr>
          <w:rFonts w:ascii="Arial" w:hAnsi="Arial" w:cs="Arial"/>
          <w:lang w:eastAsia="ar-SA"/>
        </w:rPr>
        <w:t>25</w:t>
      </w:r>
      <w:r w:rsidR="00653115" w:rsidRPr="00FD1296">
        <w:rPr>
          <w:rFonts w:ascii="Arial" w:hAnsi="Arial" w:cs="Arial"/>
          <w:lang w:eastAsia="ar-SA"/>
        </w:rPr>
        <w:t xml:space="preserve">.03.2025 г. № </w:t>
      </w:r>
      <w:r w:rsidR="00FD1296" w:rsidRPr="00FD1296">
        <w:rPr>
          <w:rFonts w:ascii="Arial" w:hAnsi="Arial" w:cs="Arial"/>
          <w:lang w:eastAsia="ar-SA"/>
        </w:rPr>
        <w:t>214</w:t>
      </w:r>
    </w:p>
    <w:p w:rsidR="00653115" w:rsidRPr="00561974" w:rsidRDefault="00653115" w:rsidP="00561974">
      <w:pPr>
        <w:pStyle w:val="ConsPlusNormal"/>
        <w:ind w:firstLine="709"/>
        <w:jc w:val="both"/>
        <w:rPr>
          <w:sz w:val="24"/>
          <w:szCs w:val="24"/>
        </w:rPr>
      </w:pPr>
    </w:p>
    <w:p w:rsidR="00561974" w:rsidRPr="00561974" w:rsidRDefault="00561974" w:rsidP="00561974">
      <w:pPr>
        <w:pStyle w:val="ConsPlusNormal"/>
        <w:ind w:firstLine="709"/>
        <w:jc w:val="center"/>
        <w:rPr>
          <w:b/>
          <w:sz w:val="24"/>
          <w:szCs w:val="24"/>
        </w:rPr>
      </w:pPr>
      <w:r w:rsidRPr="00561974">
        <w:rPr>
          <w:b/>
          <w:sz w:val="24"/>
          <w:szCs w:val="24"/>
        </w:rPr>
        <w:t xml:space="preserve">Критерии отнесения объектов муниципального контроля </w:t>
      </w:r>
      <w:proofErr w:type="gramStart"/>
      <w:r w:rsidRPr="00561974">
        <w:rPr>
          <w:b/>
          <w:sz w:val="24"/>
          <w:szCs w:val="24"/>
        </w:rPr>
        <w:t>на</w:t>
      </w:r>
      <w:proofErr w:type="gramEnd"/>
    </w:p>
    <w:p w:rsidR="00561974" w:rsidRPr="00561974" w:rsidRDefault="00561974" w:rsidP="00561974">
      <w:pPr>
        <w:pStyle w:val="ConsPlusNormal"/>
        <w:jc w:val="center"/>
        <w:rPr>
          <w:b/>
          <w:sz w:val="24"/>
          <w:szCs w:val="24"/>
        </w:rPr>
      </w:pPr>
      <w:r w:rsidRPr="00561974">
        <w:rPr>
          <w:b/>
          <w:sz w:val="24"/>
          <w:szCs w:val="24"/>
        </w:rPr>
        <w:t>автомобильном транспорте и в дорожном хозяйстве</w:t>
      </w:r>
    </w:p>
    <w:p w:rsidR="00561974" w:rsidRDefault="00561974" w:rsidP="00561974">
      <w:pPr>
        <w:pStyle w:val="ConsPlusNormal"/>
        <w:jc w:val="center"/>
        <w:rPr>
          <w:b/>
          <w:sz w:val="24"/>
          <w:szCs w:val="24"/>
        </w:rPr>
      </w:pPr>
      <w:r w:rsidRPr="00561974">
        <w:rPr>
          <w:b/>
          <w:sz w:val="24"/>
          <w:szCs w:val="24"/>
        </w:rPr>
        <w:t>к определенной категории риска</w:t>
      </w:r>
    </w:p>
    <w:p w:rsidR="00561974" w:rsidRPr="00561974" w:rsidRDefault="00561974" w:rsidP="00561974">
      <w:pPr>
        <w:pStyle w:val="ConsPlusNormal"/>
        <w:jc w:val="center"/>
        <w:rPr>
          <w:b/>
          <w:sz w:val="24"/>
          <w:szCs w:val="24"/>
        </w:rPr>
      </w:pPr>
    </w:p>
    <w:tbl>
      <w:tblPr>
        <w:tblStyle w:val="a6"/>
        <w:tblW w:w="9747" w:type="dxa"/>
        <w:tblLook w:val="04A0"/>
      </w:tblPr>
      <w:tblGrid>
        <w:gridCol w:w="846"/>
        <w:gridCol w:w="2126"/>
        <w:gridCol w:w="6775"/>
      </w:tblGrid>
      <w:tr w:rsidR="00561974" w:rsidRPr="00561974" w:rsidTr="002860A0">
        <w:tc>
          <w:tcPr>
            <w:tcW w:w="84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w:t>
            </w:r>
          </w:p>
        </w:tc>
        <w:tc>
          <w:tcPr>
            <w:tcW w:w="212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Категория риска</w:t>
            </w:r>
          </w:p>
        </w:tc>
        <w:tc>
          <w:tcPr>
            <w:tcW w:w="6775" w:type="dxa"/>
          </w:tcPr>
          <w:p w:rsidR="00561974" w:rsidRDefault="00561974" w:rsidP="00561974">
            <w:pPr>
              <w:autoSpaceDE w:val="0"/>
              <w:autoSpaceDN w:val="0"/>
              <w:adjustRightInd w:val="0"/>
              <w:jc w:val="center"/>
              <w:rPr>
                <w:rFonts w:ascii="Arial" w:hAnsi="Arial" w:cs="Arial"/>
                <w:sz w:val="24"/>
                <w:szCs w:val="24"/>
              </w:rPr>
            </w:pPr>
            <w:r w:rsidRPr="00561974">
              <w:rPr>
                <w:rFonts w:ascii="Arial" w:hAnsi="Arial" w:cs="Arial"/>
                <w:sz w:val="24"/>
                <w:szCs w:val="24"/>
              </w:rPr>
              <w:t>Критерии риска</w:t>
            </w:r>
          </w:p>
          <w:p w:rsidR="00041C53" w:rsidRPr="00561974" w:rsidRDefault="00041C53" w:rsidP="00561974">
            <w:pPr>
              <w:autoSpaceDE w:val="0"/>
              <w:autoSpaceDN w:val="0"/>
              <w:adjustRightInd w:val="0"/>
              <w:jc w:val="center"/>
              <w:rPr>
                <w:rFonts w:ascii="Arial" w:hAnsi="Arial" w:cs="Arial"/>
                <w:sz w:val="24"/>
                <w:szCs w:val="24"/>
              </w:rPr>
            </w:pPr>
          </w:p>
        </w:tc>
      </w:tr>
      <w:tr w:rsidR="00561974" w:rsidRPr="00561974" w:rsidTr="002860A0">
        <w:tc>
          <w:tcPr>
            <w:tcW w:w="84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1</w:t>
            </w:r>
          </w:p>
        </w:tc>
        <w:tc>
          <w:tcPr>
            <w:tcW w:w="212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Средний риск</w:t>
            </w:r>
          </w:p>
        </w:tc>
        <w:tc>
          <w:tcPr>
            <w:tcW w:w="6775" w:type="dxa"/>
          </w:tcPr>
          <w:p w:rsidR="00561974" w:rsidRPr="00561974" w:rsidRDefault="00561974" w:rsidP="00561974">
            <w:pPr>
              <w:autoSpaceDN w:val="0"/>
              <w:adjustRightInd w:val="0"/>
              <w:jc w:val="both"/>
              <w:rPr>
                <w:rFonts w:ascii="Arial" w:hAnsi="Arial" w:cs="Arial"/>
                <w:sz w:val="24"/>
                <w:szCs w:val="24"/>
              </w:rPr>
            </w:pPr>
            <w:proofErr w:type="gramStart"/>
            <w:r w:rsidRPr="00561974">
              <w:rPr>
                <w:rFonts w:ascii="Arial" w:hAnsi="Arial" w:cs="Arial"/>
                <w:sz w:val="24"/>
                <w:szCs w:val="24"/>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Arial" w:hAnsi="Arial" w:cs="Arial"/>
                <w:sz w:val="24"/>
                <w:szCs w:val="24"/>
              </w:rPr>
              <w:t>Ширяевского</w:t>
            </w:r>
            <w:r w:rsidRPr="00561974">
              <w:rPr>
                <w:rFonts w:ascii="Arial" w:hAnsi="Arial" w:cs="Arial"/>
                <w:sz w:val="24"/>
                <w:szCs w:val="24"/>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Pr="00561974">
              <w:rPr>
                <w:rFonts w:ascii="Arial" w:hAnsi="Arial" w:cs="Arial"/>
                <w:sz w:val="24"/>
                <w:szCs w:val="24"/>
              </w:rPr>
              <w:t xml:space="preserve"> осуществляются регулярные перевозки по муниципальным </w:t>
            </w:r>
            <w:proofErr w:type="gramStart"/>
            <w:r w:rsidRPr="00561974">
              <w:rPr>
                <w:rFonts w:ascii="Arial" w:hAnsi="Arial" w:cs="Arial"/>
                <w:sz w:val="24"/>
                <w:szCs w:val="24"/>
              </w:rPr>
              <w:t>маршрутам</w:t>
            </w:r>
            <w:proofErr w:type="gramEnd"/>
            <w:r w:rsidRPr="00561974">
              <w:rPr>
                <w:rFonts w:ascii="Arial" w:hAnsi="Arial" w:cs="Arial"/>
                <w:sz w:val="24"/>
                <w:szCs w:val="24"/>
              </w:rPr>
              <w:t xml:space="preserve"> и </w:t>
            </w:r>
            <w:proofErr w:type="gramStart"/>
            <w:r w:rsidRPr="00561974">
              <w:rPr>
                <w:rFonts w:ascii="Arial" w:hAnsi="Arial" w:cs="Arial"/>
                <w:sz w:val="24"/>
                <w:szCs w:val="24"/>
              </w:rPr>
              <w:t>которые</w:t>
            </w:r>
            <w:proofErr w:type="gramEnd"/>
            <w:r w:rsidRPr="00561974">
              <w:rPr>
                <w:rFonts w:ascii="Arial" w:hAnsi="Arial" w:cs="Arial"/>
                <w:sz w:val="24"/>
                <w:szCs w:val="24"/>
              </w:rPr>
              <w:t xml:space="preserve"> проходят вдоль зданий, в которых располагаются образовательные организации;</w:t>
            </w:r>
          </w:p>
          <w:p w:rsidR="00561974" w:rsidRPr="00561974" w:rsidRDefault="00561974" w:rsidP="00561974">
            <w:pPr>
              <w:autoSpaceDN w:val="0"/>
              <w:adjustRightInd w:val="0"/>
              <w:jc w:val="both"/>
              <w:rPr>
                <w:rFonts w:ascii="Arial" w:hAnsi="Arial" w:cs="Arial"/>
                <w:sz w:val="24"/>
                <w:szCs w:val="24"/>
              </w:rPr>
            </w:pPr>
            <w:r w:rsidRPr="00561974">
              <w:rPr>
                <w:rFonts w:ascii="Arial" w:hAnsi="Arial" w:cs="Arial"/>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Arial" w:hAnsi="Arial" w:cs="Arial"/>
                <w:sz w:val="24"/>
                <w:szCs w:val="24"/>
              </w:rPr>
              <w:t>Ширяевского</w:t>
            </w:r>
            <w:r w:rsidRPr="00561974">
              <w:rPr>
                <w:rFonts w:ascii="Arial" w:hAnsi="Arial" w:cs="Arial"/>
                <w:sz w:val="24"/>
                <w:szCs w:val="24"/>
              </w:rPr>
              <w:t xml:space="preserve"> сельского поселения Калачеевского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Arial" w:hAnsi="Arial" w:cs="Arial"/>
                <w:sz w:val="24"/>
                <w:szCs w:val="24"/>
              </w:rPr>
              <w:t>Ширяевского</w:t>
            </w:r>
            <w:r w:rsidRPr="00561974">
              <w:rPr>
                <w:rFonts w:ascii="Arial" w:hAnsi="Arial" w:cs="Arial"/>
                <w:sz w:val="24"/>
                <w:szCs w:val="24"/>
              </w:rPr>
              <w:t xml:space="preserve">  сельского поселения Калачеевского муниципального района Воронежской области.</w:t>
            </w:r>
          </w:p>
        </w:tc>
      </w:tr>
      <w:tr w:rsidR="00561974" w:rsidRPr="00561974" w:rsidTr="002860A0">
        <w:tc>
          <w:tcPr>
            <w:tcW w:w="84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2</w:t>
            </w:r>
          </w:p>
        </w:tc>
        <w:tc>
          <w:tcPr>
            <w:tcW w:w="212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 xml:space="preserve">Умеренный риск </w:t>
            </w:r>
          </w:p>
        </w:tc>
        <w:tc>
          <w:tcPr>
            <w:tcW w:w="6775" w:type="dxa"/>
          </w:tcPr>
          <w:p w:rsidR="00561974" w:rsidRPr="00561974" w:rsidRDefault="00561974" w:rsidP="00561974">
            <w:pPr>
              <w:autoSpaceDE w:val="0"/>
              <w:autoSpaceDN w:val="0"/>
              <w:adjustRightInd w:val="0"/>
              <w:jc w:val="both"/>
              <w:rPr>
                <w:rFonts w:ascii="Arial" w:eastAsiaTheme="minorHAnsi" w:hAnsi="Arial" w:cs="Arial"/>
                <w:sz w:val="24"/>
                <w:szCs w:val="24"/>
                <w:lang w:eastAsia="en-US"/>
              </w:rPr>
            </w:pPr>
            <w:proofErr w:type="gramStart"/>
            <w:r w:rsidRPr="00561974">
              <w:rPr>
                <w:rFonts w:ascii="Arial" w:hAnsi="Arial" w:cs="Arial"/>
                <w:sz w:val="24"/>
                <w:szCs w:val="24"/>
              </w:rPr>
              <w:t xml:space="preserve">а) </w:t>
            </w:r>
            <w:r w:rsidRPr="00561974">
              <w:rPr>
                <w:rFonts w:ascii="Arial" w:eastAsiaTheme="minorHAnsi" w:hAnsi="Arial" w:cs="Arial"/>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Arial" w:hAnsi="Arial" w:cs="Arial"/>
                <w:sz w:val="24"/>
                <w:szCs w:val="24"/>
              </w:rPr>
              <w:t>Ширяевского</w:t>
            </w:r>
            <w:r w:rsidRPr="00561974">
              <w:rPr>
                <w:rFonts w:ascii="Arial" w:eastAsiaTheme="minorHAnsi" w:hAnsi="Arial" w:cs="Arial"/>
                <w:sz w:val="24"/>
                <w:szCs w:val="24"/>
                <w:lang w:eastAsia="en-US"/>
              </w:rPr>
              <w:t xml:space="preserve"> сельского поселения Калачеевского муниципального района Воронежской области (включая </w:t>
            </w:r>
            <w:r w:rsidRPr="00561974">
              <w:rPr>
                <w:rFonts w:ascii="Arial" w:eastAsiaTheme="minorHAnsi" w:hAnsi="Arial" w:cs="Arial"/>
                <w:sz w:val="24"/>
                <w:szCs w:val="24"/>
                <w:lang w:eastAsia="en-US"/>
              </w:rPr>
              <w:lastRenderedPageBreak/>
              <w:t>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Pr="00561974">
              <w:rPr>
                <w:rFonts w:ascii="Arial" w:eastAsiaTheme="minorHAnsi" w:hAnsi="Arial" w:cs="Arial"/>
                <w:sz w:val="24"/>
                <w:szCs w:val="24"/>
                <w:lang w:eastAsia="en-US"/>
              </w:rPr>
              <w:t xml:space="preserve"> местного значения общего пользования на территории </w:t>
            </w:r>
            <w:r>
              <w:rPr>
                <w:rFonts w:ascii="Arial" w:hAnsi="Arial" w:cs="Arial"/>
                <w:sz w:val="24"/>
                <w:szCs w:val="24"/>
              </w:rPr>
              <w:t>Ширяевского</w:t>
            </w:r>
            <w:r w:rsidRPr="00561974">
              <w:rPr>
                <w:rFonts w:ascii="Arial" w:eastAsiaTheme="minorHAnsi" w:hAnsi="Arial" w:cs="Arial"/>
                <w:sz w:val="24"/>
                <w:szCs w:val="24"/>
                <w:lang w:eastAsia="en-US"/>
              </w:rPr>
              <w:t xml:space="preserve"> сельского поселения Калачеевского муниципального района Воронежской области, не отнесенная к категории среднего риска;</w:t>
            </w:r>
          </w:p>
          <w:p w:rsidR="00561974" w:rsidRPr="00561974" w:rsidRDefault="00561974" w:rsidP="00561974">
            <w:pPr>
              <w:autoSpaceDE w:val="0"/>
              <w:autoSpaceDN w:val="0"/>
              <w:adjustRightInd w:val="0"/>
              <w:ind w:firstLine="540"/>
              <w:jc w:val="both"/>
              <w:rPr>
                <w:rFonts w:ascii="Arial" w:eastAsiaTheme="minorHAnsi" w:hAnsi="Arial" w:cs="Arial"/>
                <w:sz w:val="24"/>
                <w:szCs w:val="24"/>
                <w:lang w:eastAsia="en-US"/>
              </w:rPr>
            </w:pPr>
            <w:r w:rsidRPr="00561974">
              <w:rPr>
                <w:rFonts w:ascii="Arial" w:eastAsiaTheme="minorHAnsi" w:hAnsi="Arial" w:cs="Arial"/>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rFonts w:ascii="Arial" w:hAnsi="Arial" w:cs="Arial"/>
                <w:sz w:val="24"/>
                <w:szCs w:val="24"/>
              </w:rPr>
              <w:t>Ширяевского</w:t>
            </w:r>
            <w:r w:rsidRPr="00561974">
              <w:rPr>
                <w:rFonts w:ascii="Arial" w:eastAsiaTheme="minorHAnsi" w:hAnsi="Arial" w:cs="Arial"/>
                <w:sz w:val="24"/>
                <w:szCs w:val="24"/>
                <w:lang w:eastAsia="en-US"/>
              </w:rPr>
              <w:t xml:space="preserve"> сельского поселения Калачеевского муниципального района Воронежской области.</w:t>
            </w:r>
          </w:p>
        </w:tc>
      </w:tr>
      <w:tr w:rsidR="00561974" w:rsidRPr="00561974" w:rsidTr="002860A0">
        <w:tc>
          <w:tcPr>
            <w:tcW w:w="84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lastRenderedPageBreak/>
              <w:t>3</w:t>
            </w:r>
          </w:p>
        </w:tc>
        <w:tc>
          <w:tcPr>
            <w:tcW w:w="2126" w:type="dxa"/>
          </w:tcPr>
          <w:p w:rsidR="00561974" w:rsidRP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 xml:space="preserve">Низкий риск </w:t>
            </w:r>
          </w:p>
        </w:tc>
        <w:tc>
          <w:tcPr>
            <w:tcW w:w="6775" w:type="dxa"/>
          </w:tcPr>
          <w:p w:rsidR="00561974" w:rsidRDefault="00561974" w:rsidP="00561974">
            <w:pPr>
              <w:autoSpaceDE w:val="0"/>
              <w:autoSpaceDN w:val="0"/>
              <w:adjustRightInd w:val="0"/>
              <w:jc w:val="both"/>
              <w:rPr>
                <w:rFonts w:ascii="Arial" w:hAnsi="Arial" w:cs="Arial"/>
                <w:sz w:val="24"/>
                <w:szCs w:val="24"/>
              </w:rPr>
            </w:pPr>
            <w:r w:rsidRPr="00561974">
              <w:rPr>
                <w:rFonts w:ascii="Arial" w:hAnsi="Arial" w:cs="Arial"/>
                <w:sz w:val="24"/>
                <w:szCs w:val="24"/>
              </w:rPr>
              <w:t>Деятельность контролируемых лиц, не отнесенная к категориям среднего или умеренного риска</w:t>
            </w:r>
          </w:p>
          <w:p w:rsidR="00041C53" w:rsidRPr="00561974" w:rsidRDefault="00041C53" w:rsidP="00561974">
            <w:pPr>
              <w:autoSpaceDE w:val="0"/>
              <w:autoSpaceDN w:val="0"/>
              <w:adjustRightInd w:val="0"/>
              <w:jc w:val="both"/>
              <w:rPr>
                <w:rFonts w:ascii="Arial" w:hAnsi="Arial" w:cs="Arial"/>
                <w:sz w:val="24"/>
                <w:szCs w:val="24"/>
              </w:rPr>
            </w:pPr>
          </w:p>
        </w:tc>
      </w:tr>
    </w:tbl>
    <w:p w:rsidR="00561974" w:rsidRPr="009043E9" w:rsidRDefault="00561974" w:rsidP="00561974">
      <w:pPr>
        <w:spacing w:after="160" w:line="259" w:lineRule="auto"/>
        <w:rPr>
          <w:rFonts w:cs="Arial"/>
        </w:rPr>
      </w:pPr>
      <w:r w:rsidRPr="009043E9">
        <w:rPr>
          <w:rFonts w:cs="Arial"/>
        </w:rPr>
        <w:br w:type="page"/>
      </w:r>
    </w:p>
    <w:p w:rsidR="00041C53" w:rsidRPr="00FD1296" w:rsidRDefault="00041C53" w:rsidP="00041C53">
      <w:pPr>
        <w:tabs>
          <w:tab w:val="left" w:pos="2300"/>
          <w:tab w:val="left" w:pos="10080"/>
        </w:tabs>
        <w:suppressAutoHyphens/>
        <w:ind w:left="5103"/>
        <w:jc w:val="both"/>
        <w:rPr>
          <w:rFonts w:ascii="Arial" w:hAnsi="Arial" w:cs="Arial"/>
          <w:lang w:eastAsia="ar-SA"/>
        </w:rPr>
      </w:pPr>
      <w:r>
        <w:rPr>
          <w:rFonts w:ascii="Arial" w:hAnsi="Arial" w:cs="Arial"/>
          <w:lang w:eastAsia="ar-SA"/>
        </w:rPr>
        <w:lastRenderedPageBreak/>
        <w:t>П</w:t>
      </w:r>
      <w:r w:rsidRPr="00653115">
        <w:rPr>
          <w:rFonts w:ascii="Arial" w:hAnsi="Arial" w:cs="Arial"/>
          <w:lang w:eastAsia="ar-SA"/>
        </w:rPr>
        <w:t xml:space="preserve">риложение </w:t>
      </w:r>
      <w:r>
        <w:rPr>
          <w:rFonts w:ascii="Arial" w:hAnsi="Arial" w:cs="Arial"/>
          <w:lang w:eastAsia="ar-SA"/>
        </w:rPr>
        <w:t>4</w:t>
      </w:r>
      <w:r w:rsidRPr="00653115">
        <w:rPr>
          <w:rFonts w:ascii="Arial" w:hAnsi="Arial" w:cs="Arial"/>
          <w:lang w:eastAsia="ar-SA"/>
        </w:rPr>
        <w:t xml:space="preserve"> к решению Совета народных депутатов </w:t>
      </w:r>
      <w:r>
        <w:rPr>
          <w:rFonts w:ascii="Arial" w:hAnsi="Arial" w:cs="Arial"/>
          <w:lang w:eastAsia="ar-SA"/>
        </w:rPr>
        <w:t>Ширяевского</w:t>
      </w:r>
      <w:r w:rsidRPr="00653115">
        <w:rPr>
          <w:rFonts w:ascii="Arial" w:hAnsi="Arial" w:cs="Arial"/>
          <w:lang w:eastAsia="ar-SA"/>
        </w:rPr>
        <w:t xml:space="preserve"> сельского поселения Калачеевского муниципального района </w:t>
      </w:r>
      <w:r>
        <w:rPr>
          <w:rFonts w:ascii="Arial" w:hAnsi="Arial" w:cs="Arial"/>
          <w:lang w:eastAsia="ar-SA"/>
        </w:rPr>
        <w:t>В</w:t>
      </w:r>
      <w:r w:rsidRPr="00653115">
        <w:rPr>
          <w:rFonts w:ascii="Arial" w:hAnsi="Arial" w:cs="Arial"/>
          <w:lang w:eastAsia="ar-SA"/>
        </w:rPr>
        <w:t xml:space="preserve">оронежской области </w:t>
      </w:r>
      <w:r w:rsidRPr="00FD1296">
        <w:rPr>
          <w:rFonts w:ascii="Arial" w:hAnsi="Arial" w:cs="Arial"/>
          <w:lang w:eastAsia="ar-SA"/>
        </w:rPr>
        <w:t>от 25.03.2025 г. № 214</w:t>
      </w:r>
    </w:p>
    <w:p w:rsidR="00AB0BA5" w:rsidRPr="001B3AD0" w:rsidRDefault="00AB0BA5" w:rsidP="00041C53">
      <w:pPr>
        <w:tabs>
          <w:tab w:val="left" w:pos="2300"/>
          <w:tab w:val="left" w:pos="10080"/>
        </w:tabs>
        <w:suppressAutoHyphens/>
        <w:ind w:left="5103"/>
        <w:jc w:val="right"/>
        <w:rPr>
          <w:rFonts w:cs="Arial"/>
          <w:lang w:eastAsia="ar-SA"/>
        </w:rPr>
      </w:pPr>
    </w:p>
    <w:p w:rsidR="00041C53" w:rsidRDefault="00041C53" w:rsidP="00561974">
      <w:pPr>
        <w:contextualSpacing/>
        <w:jc w:val="center"/>
        <w:rPr>
          <w:rFonts w:ascii="Arial" w:hAnsi="Arial" w:cs="Arial"/>
          <w:b/>
        </w:rPr>
      </w:pPr>
    </w:p>
    <w:p w:rsidR="00041C53" w:rsidRDefault="00041C53" w:rsidP="00561974">
      <w:pPr>
        <w:contextualSpacing/>
        <w:jc w:val="center"/>
        <w:rPr>
          <w:rFonts w:ascii="Arial" w:hAnsi="Arial" w:cs="Arial"/>
          <w:b/>
        </w:rPr>
      </w:pPr>
    </w:p>
    <w:p w:rsidR="00561974" w:rsidRPr="00561974" w:rsidRDefault="00561974" w:rsidP="00561974">
      <w:pPr>
        <w:contextualSpacing/>
        <w:jc w:val="center"/>
        <w:rPr>
          <w:rFonts w:ascii="Arial" w:eastAsiaTheme="minorHAnsi" w:hAnsi="Arial" w:cs="Arial"/>
          <w:b/>
          <w:lang w:eastAsia="en-US"/>
        </w:rPr>
      </w:pPr>
      <w:r w:rsidRPr="00561974">
        <w:rPr>
          <w:rFonts w:ascii="Arial" w:hAnsi="Arial" w:cs="Arial"/>
          <w:b/>
        </w:rPr>
        <w:t>Перечень и</w:t>
      </w:r>
      <w:r w:rsidRPr="00561974">
        <w:rPr>
          <w:rFonts w:ascii="Arial" w:eastAsiaTheme="minorHAnsi" w:hAnsi="Arial" w:cs="Arial"/>
          <w:b/>
          <w:lang w:eastAsia="en-US"/>
        </w:rPr>
        <w:t>ндикаторов риска</w:t>
      </w:r>
    </w:p>
    <w:p w:rsidR="00561974" w:rsidRDefault="00561974" w:rsidP="00561974">
      <w:pPr>
        <w:contextualSpacing/>
        <w:jc w:val="center"/>
        <w:rPr>
          <w:rFonts w:ascii="Arial" w:eastAsiaTheme="minorHAnsi" w:hAnsi="Arial" w:cs="Arial"/>
          <w:b/>
          <w:lang w:eastAsia="en-US"/>
        </w:rPr>
      </w:pPr>
      <w:r w:rsidRPr="00561974">
        <w:rPr>
          <w:rFonts w:ascii="Arial" w:eastAsiaTheme="minorHAnsi" w:hAnsi="Arial" w:cs="Arial"/>
          <w:b/>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Pr>
          <w:rFonts w:ascii="Arial" w:eastAsiaTheme="minorHAnsi" w:hAnsi="Arial" w:cs="Arial"/>
          <w:b/>
          <w:lang w:eastAsia="en-US"/>
        </w:rPr>
        <w:t xml:space="preserve"> </w:t>
      </w:r>
      <w:r w:rsidRPr="00561974">
        <w:rPr>
          <w:rFonts w:ascii="Arial" w:eastAsiaTheme="minorHAnsi" w:hAnsi="Arial" w:cs="Arial"/>
          <w:b/>
          <w:lang w:eastAsia="en-US"/>
        </w:rPr>
        <w:t>при осуществлении муниципального контроля на автомобильном транспорте и в дорожном хозяйстве</w:t>
      </w:r>
    </w:p>
    <w:p w:rsidR="00561974" w:rsidRPr="00561974" w:rsidRDefault="00561974" w:rsidP="00561974">
      <w:pPr>
        <w:contextualSpacing/>
        <w:jc w:val="center"/>
        <w:rPr>
          <w:rFonts w:ascii="Arial" w:eastAsiaTheme="minorHAnsi" w:hAnsi="Arial" w:cs="Arial"/>
          <w:b/>
          <w:lang w:eastAsia="en-US"/>
        </w:rPr>
      </w:pPr>
    </w:p>
    <w:p w:rsidR="00561974" w:rsidRPr="00561974" w:rsidRDefault="00561974" w:rsidP="00561974">
      <w:pPr>
        <w:pStyle w:val="ConsPlusNormal"/>
        <w:ind w:firstLine="709"/>
        <w:jc w:val="both"/>
        <w:rPr>
          <w:sz w:val="24"/>
          <w:szCs w:val="24"/>
        </w:rPr>
      </w:pPr>
      <w:r w:rsidRPr="00561974">
        <w:rPr>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561974" w:rsidRPr="00561974" w:rsidRDefault="00561974" w:rsidP="00561974">
      <w:pPr>
        <w:pStyle w:val="ConsPlusNormal"/>
        <w:ind w:firstLine="709"/>
        <w:jc w:val="both"/>
        <w:rPr>
          <w:sz w:val="24"/>
          <w:szCs w:val="24"/>
        </w:rPr>
      </w:pPr>
      <w:r w:rsidRPr="00561974">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D76650" w:rsidRPr="00561974" w:rsidRDefault="00D76650" w:rsidP="00561974">
      <w:pPr>
        <w:pStyle w:val="a3"/>
        <w:spacing w:after="0" w:line="240" w:lineRule="auto"/>
        <w:ind w:left="0"/>
        <w:jc w:val="both"/>
        <w:rPr>
          <w:rFonts w:ascii="Arial" w:hAnsi="Arial" w:cs="Arial"/>
        </w:rPr>
      </w:pPr>
    </w:p>
    <w:sectPr w:rsidR="00D76650" w:rsidRPr="00561974" w:rsidSect="00404911">
      <w:pgSz w:w="11906" w:h="16838"/>
      <w:pgMar w:top="1702"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F48" w:rsidRDefault="00512F48" w:rsidP="00091FC3">
      <w:r>
        <w:separator/>
      </w:r>
    </w:p>
  </w:endnote>
  <w:endnote w:type="continuationSeparator" w:id="0">
    <w:p w:rsidR="00512F48" w:rsidRDefault="00512F48" w:rsidP="00091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F48" w:rsidRDefault="00512F48" w:rsidP="00091FC3">
      <w:r>
        <w:separator/>
      </w:r>
    </w:p>
  </w:footnote>
  <w:footnote w:type="continuationSeparator" w:id="0">
    <w:p w:rsidR="00512F48" w:rsidRDefault="00512F48" w:rsidP="00091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5E71"/>
    <w:multiLevelType w:val="hybridMultilevel"/>
    <w:tmpl w:val="A06830C0"/>
    <w:lvl w:ilvl="0" w:tplc="AB4C11D8">
      <w:start w:val="10"/>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9A67CB"/>
    <w:multiLevelType w:val="hybridMultilevel"/>
    <w:tmpl w:val="ED009CCA"/>
    <w:lvl w:ilvl="0" w:tplc="64CC620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8D5610"/>
    <w:multiLevelType w:val="multilevel"/>
    <w:tmpl w:val="8EEA184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44BB01D0"/>
    <w:multiLevelType w:val="hybridMultilevel"/>
    <w:tmpl w:val="487E7B20"/>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A35422"/>
    <w:multiLevelType w:val="hybridMultilevel"/>
    <w:tmpl w:val="2A08E446"/>
    <w:lvl w:ilvl="0" w:tplc="C83C3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DD35CE"/>
    <w:multiLevelType w:val="hybridMultilevel"/>
    <w:tmpl w:val="092651F2"/>
    <w:lvl w:ilvl="0" w:tplc="C7882EE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165FA0"/>
    <w:multiLevelType w:val="hybridMultilevel"/>
    <w:tmpl w:val="D96CC4E4"/>
    <w:lvl w:ilvl="0" w:tplc="F208C6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C3C21"/>
    <w:rsid w:val="0001789F"/>
    <w:rsid w:val="00033CCD"/>
    <w:rsid w:val="00041C53"/>
    <w:rsid w:val="0006482F"/>
    <w:rsid w:val="00071727"/>
    <w:rsid w:val="00081D92"/>
    <w:rsid w:val="00091FC3"/>
    <w:rsid w:val="000B6A7A"/>
    <w:rsid w:val="000B6C9E"/>
    <w:rsid w:val="000C452A"/>
    <w:rsid w:val="000D40CF"/>
    <w:rsid w:val="000E2ABF"/>
    <w:rsid w:val="000E77F2"/>
    <w:rsid w:val="000F6AF0"/>
    <w:rsid w:val="001001D8"/>
    <w:rsid w:val="00132A46"/>
    <w:rsid w:val="00136D57"/>
    <w:rsid w:val="001405EF"/>
    <w:rsid w:val="001611FD"/>
    <w:rsid w:val="001675D6"/>
    <w:rsid w:val="00180438"/>
    <w:rsid w:val="001A32A6"/>
    <w:rsid w:val="001A6A41"/>
    <w:rsid w:val="001E7C22"/>
    <w:rsid w:val="00291E5B"/>
    <w:rsid w:val="002C2C30"/>
    <w:rsid w:val="002C740D"/>
    <w:rsid w:val="0031426E"/>
    <w:rsid w:val="0034350D"/>
    <w:rsid w:val="00380250"/>
    <w:rsid w:val="003A26C6"/>
    <w:rsid w:val="003A71CA"/>
    <w:rsid w:val="003A7309"/>
    <w:rsid w:val="003D4352"/>
    <w:rsid w:val="003D59E6"/>
    <w:rsid w:val="003F4BCE"/>
    <w:rsid w:val="00404911"/>
    <w:rsid w:val="00407800"/>
    <w:rsid w:val="00440537"/>
    <w:rsid w:val="00454202"/>
    <w:rsid w:val="00467575"/>
    <w:rsid w:val="004A4F45"/>
    <w:rsid w:val="004D0EEF"/>
    <w:rsid w:val="004D21BD"/>
    <w:rsid w:val="004D7600"/>
    <w:rsid w:val="004F20F4"/>
    <w:rsid w:val="00512F48"/>
    <w:rsid w:val="00523AC1"/>
    <w:rsid w:val="00534E7D"/>
    <w:rsid w:val="005408F2"/>
    <w:rsid w:val="00543797"/>
    <w:rsid w:val="0055498E"/>
    <w:rsid w:val="00556721"/>
    <w:rsid w:val="00561974"/>
    <w:rsid w:val="00596655"/>
    <w:rsid w:val="005D2E3C"/>
    <w:rsid w:val="005D6676"/>
    <w:rsid w:val="00626BE9"/>
    <w:rsid w:val="0063175A"/>
    <w:rsid w:val="00644B93"/>
    <w:rsid w:val="00653115"/>
    <w:rsid w:val="006949AF"/>
    <w:rsid w:val="006C419B"/>
    <w:rsid w:val="006C563B"/>
    <w:rsid w:val="006D2FB1"/>
    <w:rsid w:val="006F7D3A"/>
    <w:rsid w:val="00714BCB"/>
    <w:rsid w:val="00750317"/>
    <w:rsid w:val="007558DA"/>
    <w:rsid w:val="007629CD"/>
    <w:rsid w:val="00773AC6"/>
    <w:rsid w:val="0079102D"/>
    <w:rsid w:val="007C448E"/>
    <w:rsid w:val="007D0C8B"/>
    <w:rsid w:val="00803989"/>
    <w:rsid w:val="008073B2"/>
    <w:rsid w:val="00814262"/>
    <w:rsid w:val="0082267B"/>
    <w:rsid w:val="008255E3"/>
    <w:rsid w:val="00831382"/>
    <w:rsid w:val="00843B5A"/>
    <w:rsid w:val="0084408C"/>
    <w:rsid w:val="0085073E"/>
    <w:rsid w:val="00861EAB"/>
    <w:rsid w:val="008B418A"/>
    <w:rsid w:val="008C1C5E"/>
    <w:rsid w:val="008C353B"/>
    <w:rsid w:val="008C3C21"/>
    <w:rsid w:val="008C7CC1"/>
    <w:rsid w:val="008E3246"/>
    <w:rsid w:val="008E64D7"/>
    <w:rsid w:val="008F148A"/>
    <w:rsid w:val="008F5282"/>
    <w:rsid w:val="00903183"/>
    <w:rsid w:val="00914210"/>
    <w:rsid w:val="0094093F"/>
    <w:rsid w:val="009851DB"/>
    <w:rsid w:val="009C47D4"/>
    <w:rsid w:val="009E1747"/>
    <w:rsid w:val="009F7B37"/>
    <w:rsid w:val="00A05252"/>
    <w:rsid w:val="00A0771C"/>
    <w:rsid w:val="00A325F4"/>
    <w:rsid w:val="00A67C31"/>
    <w:rsid w:val="00A76881"/>
    <w:rsid w:val="00A95D3B"/>
    <w:rsid w:val="00AB0BA5"/>
    <w:rsid w:val="00AE1D0B"/>
    <w:rsid w:val="00AE72E4"/>
    <w:rsid w:val="00AF3B38"/>
    <w:rsid w:val="00B22682"/>
    <w:rsid w:val="00B31E99"/>
    <w:rsid w:val="00B45FAF"/>
    <w:rsid w:val="00B66787"/>
    <w:rsid w:val="00B85D39"/>
    <w:rsid w:val="00B96288"/>
    <w:rsid w:val="00BA131D"/>
    <w:rsid w:val="00BA1C49"/>
    <w:rsid w:val="00BB1E58"/>
    <w:rsid w:val="00C020D2"/>
    <w:rsid w:val="00C11E18"/>
    <w:rsid w:val="00C13126"/>
    <w:rsid w:val="00C174A9"/>
    <w:rsid w:val="00C24919"/>
    <w:rsid w:val="00C55314"/>
    <w:rsid w:val="00C727FD"/>
    <w:rsid w:val="00C9640F"/>
    <w:rsid w:val="00CD62AC"/>
    <w:rsid w:val="00CF7138"/>
    <w:rsid w:val="00D164EB"/>
    <w:rsid w:val="00D16ADA"/>
    <w:rsid w:val="00D24857"/>
    <w:rsid w:val="00D26D76"/>
    <w:rsid w:val="00D474A3"/>
    <w:rsid w:val="00D609DB"/>
    <w:rsid w:val="00D634FA"/>
    <w:rsid w:val="00D76650"/>
    <w:rsid w:val="00DC02F1"/>
    <w:rsid w:val="00DD60BB"/>
    <w:rsid w:val="00DF3380"/>
    <w:rsid w:val="00DF3490"/>
    <w:rsid w:val="00E02AB5"/>
    <w:rsid w:val="00E065B8"/>
    <w:rsid w:val="00E1063E"/>
    <w:rsid w:val="00E3389F"/>
    <w:rsid w:val="00E6212D"/>
    <w:rsid w:val="00E86358"/>
    <w:rsid w:val="00EB5342"/>
    <w:rsid w:val="00EB77D3"/>
    <w:rsid w:val="00EC675C"/>
    <w:rsid w:val="00ED0ADB"/>
    <w:rsid w:val="00F3091E"/>
    <w:rsid w:val="00F30C93"/>
    <w:rsid w:val="00F333D4"/>
    <w:rsid w:val="00F61183"/>
    <w:rsid w:val="00F73E94"/>
    <w:rsid w:val="00FC5B36"/>
    <w:rsid w:val="00FD120C"/>
    <w:rsid w:val="00FD1296"/>
    <w:rsid w:val="00FF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609DB"/>
    <w:pPr>
      <w:spacing w:after="200" w:line="276" w:lineRule="auto"/>
      <w:ind w:left="720"/>
      <w:contextualSpacing/>
    </w:pPr>
    <w:rPr>
      <w:rFonts w:ascii="Calibri" w:eastAsia="Calibri" w:hAnsi="Calibri"/>
      <w:sz w:val="22"/>
      <w:szCs w:val="22"/>
      <w:lang w:eastAsia="en-US"/>
    </w:rPr>
  </w:style>
  <w:style w:type="paragraph" w:customStyle="1" w:styleId="a5">
    <w:name w:val="Вопрос"/>
    <w:basedOn w:val="a"/>
    <w:rsid w:val="00D609DB"/>
    <w:pPr>
      <w:spacing w:after="240"/>
      <w:ind w:left="567" w:hanging="567"/>
      <w:jc w:val="both"/>
    </w:pPr>
    <w:rPr>
      <w:b/>
      <w:sz w:val="32"/>
      <w:szCs w:val="20"/>
    </w:rPr>
  </w:style>
  <w:style w:type="table" w:styleId="a6">
    <w:name w:val="Table Grid"/>
    <w:basedOn w:val="a1"/>
    <w:uiPriority w:val="59"/>
    <w:rsid w:val="00D6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34E7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Balloon Text"/>
    <w:basedOn w:val="a"/>
    <w:link w:val="a9"/>
    <w:uiPriority w:val="99"/>
    <w:semiHidden/>
    <w:unhideWhenUsed/>
    <w:rsid w:val="00B85D39"/>
    <w:rPr>
      <w:rFonts w:ascii="Segoe UI" w:hAnsi="Segoe UI" w:cs="Segoe UI"/>
      <w:sz w:val="18"/>
      <w:szCs w:val="18"/>
    </w:rPr>
  </w:style>
  <w:style w:type="character" w:customStyle="1" w:styleId="a9">
    <w:name w:val="Текст выноски Знак"/>
    <w:basedOn w:val="a0"/>
    <w:link w:val="a8"/>
    <w:uiPriority w:val="99"/>
    <w:semiHidden/>
    <w:rsid w:val="00B85D39"/>
    <w:rPr>
      <w:rFonts w:ascii="Segoe UI" w:eastAsia="Times New Roman" w:hAnsi="Segoe UI" w:cs="Segoe UI"/>
      <w:sz w:val="18"/>
      <w:szCs w:val="18"/>
      <w:lang w:eastAsia="ru-RU"/>
    </w:rPr>
  </w:style>
  <w:style w:type="paragraph" w:styleId="aa">
    <w:name w:val="Normal (Web)"/>
    <w:basedOn w:val="a"/>
    <w:uiPriority w:val="99"/>
    <w:unhideWhenUsed/>
    <w:rsid w:val="002C740D"/>
    <w:pPr>
      <w:spacing w:before="100" w:beforeAutospacing="1" w:after="100" w:afterAutospacing="1"/>
    </w:pPr>
  </w:style>
  <w:style w:type="character" w:styleId="ab">
    <w:name w:val="Hyperlink"/>
    <w:basedOn w:val="a0"/>
    <w:uiPriority w:val="99"/>
    <w:semiHidden/>
    <w:unhideWhenUsed/>
    <w:rsid w:val="002C740D"/>
    <w:rPr>
      <w:color w:val="0000FF"/>
      <w:u w:val="single"/>
    </w:rPr>
  </w:style>
  <w:style w:type="character" w:customStyle="1" w:styleId="6">
    <w:name w:val="Основной текст (6)_"/>
    <w:basedOn w:val="a0"/>
    <w:link w:val="60"/>
    <w:rsid w:val="00E6212D"/>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E6212D"/>
    <w:pPr>
      <w:widowControl w:val="0"/>
      <w:shd w:val="clear" w:color="auto" w:fill="FFFFFF"/>
      <w:spacing w:line="322" w:lineRule="exact"/>
      <w:jc w:val="both"/>
    </w:pPr>
    <w:rPr>
      <w:b/>
      <w:bCs/>
      <w:sz w:val="26"/>
      <w:szCs w:val="26"/>
      <w:lang w:eastAsia="en-US"/>
    </w:rPr>
  </w:style>
  <w:style w:type="paragraph" w:customStyle="1" w:styleId="ConsPlusNormal">
    <w:name w:val="ConsPlusNormal"/>
    <w:link w:val="ConsPlusNormal1"/>
    <w:rsid w:val="00E6212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843B5A"/>
    <w:rPr>
      <w:rFonts w:ascii="Arial" w:eastAsiaTheme="minorEastAsia" w:hAnsi="Arial" w:cs="Arial"/>
      <w:sz w:val="20"/>
      <w:szCs w:val="20"/>
      <w:lang w:eastAsia="ru-RU"/>
    </w:rPr>
  </w:style>
  <w:style w:type="character" w:customStyle="1" w:styleId="a4">
    <w:name w:val="Абзац списка Знак"/>
    <w:link w:val="a3"/>
    <w:uiPriority w:val="34"/>
    <w:locked/>
    <w:rsid w:val="00843B5A"/>
    <w:rPr>
      <w:rFonts w:ascii="Calibri" w:eastAsia="Calibri" w:hAnsi="Calibri" w:cs="Times New Roman"/>
    </w:rPr>
  </w:style>
  <w:style w:type="paragraph" w:customStyle="1" w:styleId="1">
    <w:name w:val="Без интервала1"/>
    <w:rsid w:val="00D76650"/>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05045">
      <w:bodyDiv w:val="1"/>
      <w:marLeft w:val="0"/>
      <w:marRight w:val="0"/>
      <w:marTop w:val="0"/>
      <w:marBottom w:val="0"/>
      <w:divBdr>
        <w:top w:val="none" w:sz="0" w:space="0" w:color="auto"/>
        <w:left w:val="none" w:sz="0" w:space="0" w:color="auto"/>
        <w:bottom w:val="none" w:sz="0" w:space="0" w:color="auto"/>
        <w:right w:val="none" w:sz="0" w:space="0" w:color="auto"/>
      </w:divBdr>
    </w:div>
    <w:div w:id="554583542">
      <w:bodyDiv w:val="1"/>
      <w:marLeft w:val="0"/>
      <w:marRight w:val="0"/>
      <w:marTop w:val="0"/>
      <w:marBottom w:val="0"/>
      <w:divBdr>
        <w:top w:val="none" w:sz="0" w:space="0" w:color="auto"/>
        <w:left w:val="none" w:sz="0" w:space="0" w:color="auto"/>
        <w:bottom w:val="none" w:sz="0" w:space="0" w:color="auto"/>
        <w:right w:val="none" w:sz="0" w:space="0" w:color="auto"/>
      </w:divBdr>
    </w:div>
    <w:div w:id="886529601">
      <w:bodyDiv w:val="1"/>
      <w:marLeft w:val="0"/>
      <w:marRight w:val="0"/>
      <w:marTop w:val="0"/>
      <w:marBottom w:val="0"/>
      <w:divBdr>
        <w:top w:val="none" w:sz="0" w:space="0" w:color="auto"/>
        <w:left w:val="none" w:sz="0" w:space="0" w:color="auto"/>
        <w:bottom w:val="none" w:sz="0" w:space="0" w:color="auto"/>
        <w:right w:val="none" w:sz="0" w:space="0" w:color="auto"/>
      </w:divBdr>
    </w:div>
    <w:div w:id="914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fontTable" Target="fontTable.xml"/><Relationship Id="rId7" Type="http://schemas.openxmlformats.org/officeDocument/2006/relationships/hyperlink" Target="https://login.consultant.ru/link/?req=doc&amp;base=LAW&amp;n=495001&amp;dst=100329"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amp;dst=100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29</Pages>
  <Words>11185</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GOLUBOVA</dc:creator>
  <cp:keywords/>
  <dc:description/>
  <cp:lastModifiedBy>Пользователь</cp:lastModifiedBy>
  <cp:revision>29</cp:revision>
  <cp:lastPrinted>2023-05-30T12:15:00Z</cp:lastPrinted>
  <dcterms:created xsi:type="dcterms:W3CDTF">2021-04-21T06:43:00Z</dcterms:created>
  <dcterms:modified xsi:type="dcterms:W3CDTF">2025-03-21T07:42:00Z</dcterms:modified>
</cp:coreProperties>
</file>